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3B2" w:rsidRPr="001B63B2" w:rsidRDefault="001B63B2" w:rsidP="001B63B2">
      <w:pPr>
        <w:autoSpaceDE w:val="0"/>
        <w:autoSpaceDN w:val="0"/>
        <w:adjustRightInd w:val="0"/>
        <w:spacing w:after="0" w:line="240" w:lineRule="auto"/>
        <w:jc w:val="both"/>
        <w:outlineLvl w:val="0"/>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outlineLvl w:val="0"/>
        <w:rPr>
          <w:rFonts w:ascii="Times New Roman" w:hAnsi="Times New Roman" w:cs="Times New Roman"/>
          <w:sz w:val="28"/>
          <w:szCs w:val="28"/>
        </w:rPr>
      </w:pPr>
      <w:r w:rsidRPr="001B63B2">
        <w:rPr>
          <w:rFonts w:ascii="Times New Roman" w:hAnsi="Times New Roman" w:cs="Times New Roman"/>
          <w:sz w:val="28"/>
          <w:szCs w:val="28"/>
        </w:rPr>
        <w:t>Зарегистрировано в Минюсте России 28 февраля 2013 г. N 27380</w:t>
      </w:r>
    </w:p>
    <w:p w:rsidR="001B63B2" w:rsidRPr="001B63B2" w:rsidRDefault="001B63B2" w:rsidP="001B63B2">
      <w:pPr>
        <w:pBdr>
          <w:bottom w:val="single" w:sz="6" w:space="0" w:color="auto"/>
        </w:pBdr>
        <w:autoSpaceDE w:val="0"/>
        <w:autoSpaceDN w:val="0"/>
        <w:adjustRightInd w:val="0"/>
        <w:spacing w:after="0" w:line="240" w:lineRule="auto"/>
        <w:ind w:left="-567"/>
        <w:rPr>
          <w:rFonts w:ascii="Times New Roman" w:hAnsi="Times New Roman" w:cs="Times New Roman"/>
          <w:sz w:val="5"/>
          <w:szCs w:val="5"/>
        </w:rPr>
      </w:pPr>
    </w:p>
    <w:p w:rsidR="001B63B2" w:rsidRPr="001B63B2" w:rsidRDefault="001B63B2" w:rsidP="001B63B2">
      <w:pPr>
        <w:autoSpaceDE w:val="0"/>
        <w:autoSpaceDN w:val="0"/>
        <w:adjustRightInd w:val="0"/>
        <w:spacing w:after="0" w:line="240" w:lineRule="auto"/>
        <w:ind w:left="-567"/>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МИНИСТЕРСТВО ТРАНСПОРТА РОССИЙСКОЙ ФЕДЕРАЦИИ</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ПРИКАЗ</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от 17 августа 2012 г. N 318</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ОБ УТВЕРЖДЕНИИ АДМИНИСТРАТИВНОГО РЕГЛАМЕНТА</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ФЕДЕРАЛЬНОЙ СЛУЖБЫ ПО НАДЗОРУ В СФЕРЕ ТРАНСПОРТА ИСПОЛНЕНИЯ</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 xml:space="preserve">ГОСУДАРСТВЕННОЙ ФУНКЦИИ ПО ОСУЩЕСТВЛЕНИЮ </w:t>
      </w:r>
      <w:proofErr w:type="gramStart"/>
      <w:r w:rsidRPr="001B63B2">
        <w:rPr>
          <w:rFonts w:ascii="Times New Roman" w:hAnsi="Times New Roman" w:cs="Times New Roman"/>
          <w:b/>
          <w:bCs/>
          <w:sz w:val="28"/>
          <w:szCs w:val="28"/>
        </w:rPr>
        <w:t>ФЕДЕРАЛЬНОГО</w:t>
      </w:r>
      <w:proofErr w:type="gramEnd"/>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ГОСУДАРСТВЕННОГО НАДЗОРА В ОБЛАСТИ БЕЗОПАСНОСТИ</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8"/>
          <w:szCs w:val="28"/>
        </w:rPr>
      </w:pPr>
      <w:r w:rsidRPr="001B63B2">
        <w:rPr>
          <w:rFonts w:ascii="Times New Roman" w:hAnsi="Times New Roman" w:cs="Times New Roman"/>
          <w:b/>
          <w:bCs/>
          <w:sz w:val="28"/>
          <w:szCs w:val="28"/>
        </w:rPr>
        <w:t>СУДОХОДНЫХ ГИДРОТЕХНИЧЕСКИХ СООРУЖЕНИЙ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В соответствии с </w:t>
      </w:r>
      <w:hyperlink r:id="rId7" w:history="1">
        <w:r w:rsidRPr="001B63B2">
          <w:rPr>
            <w:rFonts w:ascii="Times New Roman" w:hAnsi="Times New Roman" w:cs="Times New Roman"/>
            <w:color w:val="0000FF"/>
            <w:sz w:val="28"/>
            <w:szCs w:val="28"/>
          </w:rPr>
          <w:t>пунктом 4</w:t>
        </w:r>
      </w:hyperlink>
      <w:r w:rsidRPr="001B63B2">
        <w:rPr>
          <w:rFonts w:ascii="Times New Roman" w:hAnsi="Times New Roman" w:cs="Times New Roman"/>
          <w:sz w:val="28"/>
          <w:szCs w:val="28"/>
        </w:rPr>
        <w:t xml:space="preserve"> Правил разработки и утверждения административных регламентов исполнения государственных функций, утвержденных постановлением Правительства Российской Федерации от 16 мая 2011 г. N 373 (Собрание законодательства Российской Федерации, 2011, N 22, ст. 3169, N 35, ст. 5092; 2012, N 28, ст. 3908), приказываю: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Утвердить прилагаемый </w:t>
      </w:r>
      <w:hyperlink w:anchor="Par29" w:history="1">
        <w:r w:rsidRPr="001B63B2">
          <w:rPr>
            <w:rFonts w:ascii="Times New Roman" w:hAnsi="Times New Roman" w:cs="Times New Roman"/>
            <w:color w:val="0000FF"/>
            <w:sz w:val="28"/>
            <w:szCs w:val="28"/>
          </w:rPr>
          <w:t>Административный регламент</w:t>
        </w:r>
      </w:hyperlink>
      <w:r w:rsidRPr="001B63B2">
        <w:rPr>
          <w:rFonts w:ascii="Times New Roman" w:hAnsi="Times New Roman" w:cs="Times New Roman"/>
          <w:sz w:val="28"/>
          <w:szCs w:val="28"/>
        </w:rPr>
        <w:t xml:space="preserve"> Федеральной службы по надзору в сфере транспорта исполнения государственной функции по осуществлению федерального государственного надзора в области безопасности судоходных гидротехнических сооружений.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right"/>
        <w:rPr>
          <w:rFonts w:ascii="Times New Roman" w:hAnsi="Times New Roman" w:cs="Times New Roman"/>
          <w:sz w:val="28"/>
          <w:szCs w:val="28"/>
        </w:rPr>
      </w:pPr>
      <w:r w:rsidRPr="001B63B2">
        <w:rPr>
          <w:rFonts w:ascii="Times New Roman" w:hAnsi="Times New Roman" w:cs="Times New Roman"/>
          <w:sz w:val="28"/>
          <w:szCs w:val="28"/>
        </w:rPr>
        <w:t>И.о. Министра</w:t>
      </w:r>
    </w:p>
    <w:p w:rsidR="001B63B2" w:rsidRPr="001B63B2" w:rsidRDefault="001B63B2" w:rsidP="001B63B2">
      <w:pPr>
        <w:autoSpaceDE w:val="0"/>
        <w:autoSpaceDN w:val="0"/>
        <w:adjustRightInd w:val="0"/>
        <w:spacing w:after="0" w:line="240" w:lineRule="auto"/>
        <w:ind w:left="-567"/>
        <w:jc w:val="right"/>
        <w:rPr>
          <w:rFonts w:ascii="Times New Roman" w:hAnsi="Times New Roman" w:cs="Times New Roman"/>
          <w:sz w:val="28"/>
          <w:szCs w:val="28"/>
        </w:rPr>
      </w:pPr>
      <w:r w:rsidRPr="001B63B2">
        <w:rPr>
          <w:rFonts w:ascii="Times New Roman" w:hAnsi="Times New Roman" w:cs="Times New Roman"/>
          <w:sz w:val="28"/>
          <w:szCs w:val="28"/>
        </w:rPr>
        <w:t>С.А.АРИСТОВ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right"/>
        <w:outlineLvl w:val="0"/>
        <w:rPr>
          <w:rFonts w:ascii="Times New Roman" w:hAnsi="Times New Roman" w:cs="Times New Roman"/>
          <w:sz w:val="28"/>
          <w:szCs w:val="28"/>
        </w:rPr>
      </w:pPr>
      <w:r w:rsidRPr="001B63B2">
        <w:rPr>
          <w:rFonts w:ascii="Times New Roman" w:hAnsi="Times New Roman" w:cs="Times New Roman"/>
          <w:sz w:val="28"/>
          <w:szCs w:val="28"/>
        </w:rPr>
        <w:t>Утвержден</w:t>
      </w:r>
    </w:p>
    <w:p w:rsidR="001B63B2" w:rsidRPr="001B63B2" w:rsidRDefault="001B63B2" w:rsidP="001B63B2">
      <w:pPr>
        <w:autoSpaceDE w:val="0"/>
        <w:autoSpaceDN w:val="0"/>
        <w:adjustRightInd w:val="0"/>
        <w:spacing w:after="0" w:line="240" w:lineRule="auto"/>
        <w:ind w:left="-567"/>
        <w:jc w:val="right"/>
        <w:rPr>
          <w:rFonts w:ascii="Times New Roman" w:hAnsi="Times New Roman" w:cs="Times New Roman"/>
          <w:sz w:val="28"/>
          <w:szCs w:val="28"/>
        </w:rPr>
      </w:pPr>
      <w:r w:rsidRPr="001B63B2">
        <w:rPr>
          <w:rFonts w:ascii="Times New Roman" w:hAnsi="Times New Roman" w:cs="Times New Roman"/>
          <w:sz w:val="28"/>
          <w:szCs w:val="28"/>
        </w:rPr>
        <w:t>приказом Минтранса России</w:t>
      </w:r>
    </w:p>
    <w:p w:rsidR="001B63B2" w:rsidRPr="001B63B2" w:rsidRDefault="001B63B2" w:rsidP="001B63B2">
      <w:pPr>
        <w:autoSpaceDE w:val="0"/>
        <w:autoSpaceDN w:val="0"/>
        <w:adjustRightInd w:val="0"/>
        <w:spacing w:after="0" w:line="240" w:lineRule="auto"/>
        <w:ind w:left="-567"/>
        <w:jc w:val="right"/>
        <w:rPr>
          <w:rFonts w:ascii="Times New Roman" w:hAnsi="Times New Roman" w:cs="Times New Roman"/>
          <w:sz w:val="28"/>
          <w:szCs w:val="28"/>
        </w:rPr>
      </w:pPr>
      <w:r w:rsidRPr="001B63B2">
        <w:rPr>
          <w:rFonts w:ascii="Times New Roman" w:hAnsi="Times New Roman" w:cs="Times New Roman"/>
          <w:sz w:val="28"/>
          <w:szCs w:val="28"/>
        </w:rPr>
        <w:t>от 17 августа 2012 г. N 318</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0"/>
          <w:szCs w:val="20"/>
        </w:rPr>
      </w:pPr>
      <w:bookmarkStart w:id="0" w:name="Par29"/>
      <w:bookmarkEnd w:id="0"/>
      <w:r w:rsidRPr="001B63B2">
        <w:rPr>
          <w:rFonts w:ascii="Times New Roman" w:hAnsi="Times New Roman" w:cs="Times New Roman"/>
          <w:b/>
          <w:bCs/>
          <w:sz w:val="20"/>
          <w:szCs w:val="20"/>
        </w:rPr>
        <w:t>АДМИНИСТРАТИВНЫЙ РЕГЛАМЕНТ</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0"/>
          <w:szCs w:val="20"/>
        </w:rPr>
      </w:pPr>
      <w:r w:rsidRPr="001B63B2">
        <w:rPr>
          <w:rFonts w:ascii="Times New Roman" w:hAnsi="Times New Roman" w:cs="Times New Roman"/>
          <w:b/>
          <w:bCs/>
          <w:sz w:val="20"/>
          <w:szCs w:val="20"/>
        </w:rPr>
        <w:t>ФЕДЕРАЛЬНОЙ СЛУЖБЫ ПО НАДЗОРУ В СФЕРЕ ТРАНСПОРТА ИСПОЛНЕНИЯ</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0"/>
          <w:szCs w:val="20"/>
        </w:rPr>
      </w:pPr>
      <w:r w:rsidRPr="001B63B2">
        <w:rPr>
          <w:rFonts w:ascii="Times New Roman" w:hAnsi="Times New Roman" w:cs="Times New Roman"/>
          <w:b/>
          <w:bCs/>
          <w:sz w:val="20"/>
          <w:szCs w:val="20"/>
        </w:rPr>
        <w:t xml:space="preserve">ГОСУДАРСТВЕННОЙ ФУНКЦИИ ПО ОСУЩЕСТВЛЕНИЮ </w:t>
      </w:r>
      <w:proofErr w:type="gramStart"/>
      <w:r w:rsidRPr="001B63B2">
        <w:rPr>
          <w:rFonts w:ascii="Times New Roman" w:hAnsi="Times New Roman" w:cs="Times New Roman"/>
          <w:b/>
          <w:bCs/>
          <w:sz w:val="20"/>
          <w:szCs w:val="20"/>
        </w:rPr>
        <w:t>ФЕДЕРАЛЬНОГО</w:t>
      </w:r>
      <w:proofErr w:type="gramEnd"/>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0"/>
          <w:szCs w:val="20"/>
        </w:rPr>
      </w:pPr>
      <w:r w:rsidRPr="001B63B2">
        <w:rPr>
          <w:rFonts w:ascii="Times New Roman" w:hAnsi="Times New Roman" w:cs="Times New Roman"/>
          <w:b/>
          <w:bCs/>
          <w:sz w:val="20"/>
          <w:szCs w:val="20"/>
        </w:rPr>
        <w:t>ГОСУДАРСТВЕННОГО НАДЗОРА В ОБЛАСТИ БЕЗОПАСНОСТИ</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b/>
          <w:bCs/>
          <w:sz w:val="20"/>
          <w:szCs w:val="20"/>
        </w:rPr>
      </w:pPr>
      <w:r w:rsidRPr="001B63B2">
        <w:rPr>
          <w:rFonts w:ascii="Times New Roman" w:hAnsi="Times New Roman" w:cs="Times New Roman"/>
          <w:b/>
          <w:bCs/>
          <w:sz w:val="20"/>
          <w:szCs w:val="20"/>
        </w:rPr>
        <w:t>СУДОХОДНЫХ ГИДРОТЕХНИЧЕСКИХ СООРУЖЕНИЙ</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ind w:left="-567"/>
        <w:jc w:val="center"/>
        <w:outlineLvl w:val="1"/>
        <w:rPr>
          <w:rFonts w:ascii="Times New Roman" w:hAnsi="Times New Roman" w:cs="Times New Roman"/>
          <w:sz w:val="28"/>
          <w:szCs w:val="28"/>
        </w:rPr>
      </w:pPr>
      <w:r w:rsidRPr="001B63B2">
        <w:rPr>
          <w:rFonts w:ascii="Times New Roman" w:hAnsi="Times New Roman" w:cs="Times New Roman"/>
          <w:sz w:val="28"/>
          <w:szCs w:val="28"/>
        </w:rPr>
        <w:t>I. Общие положения</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Наименование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Административный регламент Федеральной службы по надзору в сфере транспорта исполнения государственной функции по осуществлению федерального государственного надзора в области безопасности судоходных гидротехнических сооружений (далее - Регламент) определяет сроки и последовательность действий (административных процедур) при исполнении государственной функции - осуществление федерального государственного надзора в области безопасности судоходных гидротехнических сооружений (далее - государственная функция).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Наименование федерального органа исполнительной власти, исполняющего государственную функцию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Исполнение государственной функции осуществляется Управлением государственного морского и речного надзора Федеральной службы по надзору в сфере транспорта (далее - Управление) непосредственно и через территориальные органы Управления государственного морского и речного надзора Федеральной службы по надзору в сфере транспорта (далее - территориальные органы).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Перечень нормативных правовых актов, регулирующих исполнение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3. Исполнение государственной функции осуществляется в соответствии </w:t>
      </w:r>
      <w:proofErr w:type="gramStart"/>
      <w:r w:rsidRPr="001B63B2">
        <w:rPr>
          <w:rFonts w:ascii="Times New Roman" w:hAnsi="Times New Roman" w:cs="Times New Roman"/>
          <w:sz w:val="28"/>
          <w:szCs w:val="28"/>
        </w:rPr>
        <w:t>с</w:t>
      </w:r>
      <w:proofErr w:type="gramEnd"/>
      <w:r w:rsidRPr="001B63B2">
        <w:rPr>
          <w:rFonts w:ascii="Times New Roman" w:hAnsi="Times New Roman" w:cs="Times New Roman"/>
          <w:sz w:val="28"/>
          <w:szCs w:val="28"/>
        </w:rPr>
        <w:t>:</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 xml:space="preserve">Федеральным </w:t>
      </w:r>
      <w:hyperlink r:id="rId8"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21 июля 1997 г. N 117-ФЗ "О безопасности гидротехнических сооружений" (Собрание законодательства Российской Федерации, 1997, N 30, ст. 3589; 2001, N 1 (часть I), ст. 2; N 53 (часть I), ст. 5030; 2002, N 52 (часть I), ст. 5132; 2003, N 52 (часть I), ст. 5038; 2003, N 2, ст. 167;</w:t>
      </w:r>
      <w:proofErr w:type="gramEnd"/>
      <w:r w:rsidRPr="001B63B2">
        <w:rPr>
          <w:rFonts w:ascii="Times New Roman" w:hAnsi="Times New Roman" w:cs="Times New Roman"/>
          <w:sz w:val="28"/>
          <w:szCs w:val="28"/>
        </w:rPr>
        <w:t xml:space="preserve"> 2004, N 35, ст. 3607; 2005, N 19, ст. 1752; 2006, N 52 (часть I), ст. 5498; 2008, N 29 (часть I), ст. 3418; 2009, N 1, ст. 17, N 52 (часть I), ст. 6450; 2010, N 31, ст. 4195; </w:t>
      </w:r>
      <w:proofErr w:type="gramStart"/>
      <w:r w:rsidRPr="001B63B2">
        <w:rPr>
          <w:rFonts w:ascii="Times New Roman" w:hAnsi="Times New Roman" w:cs="Times New Roman"/>
          <w:sz w:val="28"/>
          <w:szCs w:val="28"/>
        </w:rPr>
        <w:t>2011, N 30 (часть I), ст. 4590, N 30 (часть I), ст. 4591, N 49 (часть I), ст. 7015, N 49 (часть I), ст. 7025, N 50, ст. 7359);</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 xml:space="preserve">Федеральным </w:t>
      </w:r>
      <w:hyperlink r:id="rId9"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3 июня 2006 г. N 74-ФЗ "Водный кодекс Российской Федерации" (Собрание законодательства Российской Федерации, 2006, N 23, ст. 2381, N 50, ст. 5279; 2007, N 26, ст. 3075; 2008, N 29 (часть I), ст. 3418; N 30 (часть II), ст. 3616; 2009, N 30, ст. 3735, N 52 (часть I), ст. 6441;</w:t>
      </w:r>
      <w:proofErr w:type="gramEnd"/>
      <w:r w:rsidRPr="001B63B2">
        <w:rPr>
          <w:rFonts w:ascii="Times New Roman" w:hAnsi="Times New Roman" w:cs="Times New Roman"/>
          <w:sz w:val="28"/>
          <w:szCs w:val="28"/>
        </w:rPr>
        <w:t xml:space="preserve"> 2011, N 1, ст. 32, N 29, ст. 4281, N 30 (часть I), ст. 4590, N 30 (часть I), ст. 4594, ст. 4596, ст. 4605, N 48, ст. 6732, N 50, ст. 7343; 2012, N 26, ст. 3446; N 31, ст. 4322);</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Федеральным </w:t>
      </w:r>
      <w:hyperlink r:id="rId10"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Федеральным </w:t>
      </w:r>
      <w:hyperlink r:id="rId11"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7 марта 2001 г. N 24-ФЗ "Кодекс внутреннего водного транспорта Российской Федерации" (Собрание законодательства Российской Федерации, 2001, N 11, ст. 1001; 2003, N 14, ст. 1256, N 27, ст. 2700; 2004, N 27, ст. 2711; 2006, N 50, ст. 5279, N 52, ст. 5498; 2007, N 27, ст. 3213, N 46, ст. 5554, ст. 5557, N 50, ст. 6246; 2008, N 1, ст. 30, N 29, ст. 3418, N 30, ст. 3616; 2009, N 1, ст. 30, N 18, ст. 2141, N 29, ст. 3625, N 52 (часть I), ст. 6450; </w:t>
      </w:r>
      <w:proofErr w:type="gramStart"/>
      <w:r w:rsidRPr="001B63B2">
        <w:rPr>
          <w:rFonts w:ascii="Times New Roman" w:hAnsi="Times New Roman" w:cs="Times New Roman"/>
          <w:sz w:val="28"/>
          <w:szCs w:val="28"/>
        </w:rPr>
        <w:t>2011, N 15, ст. 2020, N 27, ст. 3880, N 29, ст. 4294, N 30 (часть I), ст. 4577, N 30 (часть I), ст. 4590, ст. 4591, ст. 4594, ст. 4596, N 45, ст. 6333, ст. 6335; 2012, N 18, ст. 2128, N 25, ст. 3268, N 26, ст. 3446, N 31, ст. 4320);</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 xml:space="preserve">Федеральным </w:t>
      </w:r>
      <w:hyperlink r:id="rId12"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30 апреля 1999 г. N 81-ФЗ "Кодекс торгового мореплавания Российской Федерации" (Собрание законодательства Российской Федерации, 1999, N 18, ст. 2207; 2001, N 22, ст. 2125; 2003, N 27 (часть I), ст. 2700; 2004, N 15, ст. 1519; N 45, ст. 4377; 2005, N 52 (часть I), ст. 5581;</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2006, N 50, ст. 5279; 2007, N 46, ст. 5557; N 50, ст. 6246; 2008, N 29 (часть I), ст. 3418; N 30 (часть II), ст. 3616; N 49, ст. 5748; 2009, N 1, ст. 30; N 29, ст. 3625; 2010, N 27, ст. 3425; N 45, ст. 6335; N 48, ст. 6246;</w:t>
      </w:r>
      <w:proofErr w:type="gramEnd"/>
      <w:r w:rsidRPr="001B63B2">
        <w:rPr>
          <w:rFonts w:ascii="Times New Roman" w:hAnsi="Times New Roman" w:cs="Times New Roman"/>
          <w:sz w:val="28"/>
          <w:szCs w:val="28"/>
        </w:rPr>
        <w:t xml:space="preserve"> N 48, ст. 6728; 2011, N 23, ст. 3253, N 25, ст. 3534, N 30 (часть I), ст. 4590, N 30 (часть I), ст. 4596, N 45, ст. 6335; 2012, N 18, ст. 2128, N 25, ст. 3268, N 31, ст. 4321);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 xml:space="preserve">Федеральным </w:t>
      </w:r>
      <w:hyperlink r:id="rId13"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30 декабря 2001 г. N 195-ФЗ "Кодекс Российской Федерации об административных правонарушениях" (Собрание законодательства Российской Федерации, 2002, N 1 (часть I), ст. 1, N 18, ст. 1721, N 30, ст. 3029, N 44, ст. 4295, N 44, ст. 4298;</w:t>
      </w:r>
      <w:proofErr w:type="gramEnd"/>
      <w:r w:rsidRPr="001B63B2">
        <w:rPr>
          <w:rFonts w:ascii="Times New Roman" w:hAnsi="Times New Roman" w:cs="Times New Roman"/>
          <w:sz w:val="28"/>
          <w:szCs w:val="28"/>
        </w:rPr>
        <w:t xml:space="preserve"> 2003, N 1, ст. 2, N 27 (часть I), ст. 2700, N 27 (часть II), ст. 2708, N 27 (часть II), ст. 2717, N 46 (часть I), ст. 4434, N 46 (часть I), ст. 4440, N 50, ст. 4847, N 50, ст. 4855, N 52 (часть I), ст. 5037; 2004, N 19 (часть I), ст. 1838, N 30, ст. 3095, N 31, ст. 3229, N 34, ст. 3529, N 34, ст. 3533, N 44, ст. 4266; </w:t>
      </w:r>
      <w:proofErr w:type="gramStart"/>
      <w:r w:rsidRPr="001B63B2">
        <w:rPr>
          <w:rFonts w:ascii="Times New Roman" w:hAnsi="Times New Roman" w:cs="Times New Roman"/>
          <w:sz w:val="28"/>
          <w:szCs w:val="28"/>
        </w:rPr>
        <w:t>2005, N 1 (часть I), ст. 9, N 1 (часть I), ст. 13, N 1 (часть I), ст. 37, N 1 (часть I), ст. 40, N 1 (часть I), ст. 45, N 10, ст. 762, N 10, ст. 763, N 13, ст. 1077, N 13, ст. 1079, N 17, ст. 1484, N 19, ст. 1752, N 25, ст. 2431, N</w:t>
      </w:r>
      <w:proofErr w:type="gramEnd"/>
      <w:r w:rsidRPr="001B63B2">
        <w:rPr>
          <w:rFonts w:ascii="Times New Roman" w:hAnsi="Times New Roman" w:cs="Times New Roman"/>
          <w:sz w:val="28"/>
          <w:szCs w:val="28"/>
        </w:rPr>
        <w:t xml:space="preserve"> 27, ст. 2719, N 27, ст. 2721, N 30 (часть I), ст. 3104, N 30 (часть II), ст. 3124, N 30 (часть II), ст. 3131, N 40, ст. 3986, N 50, ст. 5247, N 52 (часть I), ст. 5574, N 52 (часть I), ст. 5596; </w:t>
      </w:r>
      <w:proofErr w:type="gramStart"/>
      <w:r w:rsidRPr="001B63B2">
        <w:rPr>
          <w:rFonts w:ascii="Times New Roman" w:hAnsi="Times New Roman" w:cs="Times New Roman"/>
          <w:sz w:val="28"/>
          <w:szCs w:val="28"/>
        </w:rPr>
        <w:t>2006, N 1, ст. 4, N 1, ст. 10, N 2, ст. 172, N 2, ст. 175, N 6, ст. 636, N 10, ст. 1067, N 12, ст. 1234, N 17 (часть I), ст. 1776, N 18, ст. 1907, N 19, ст. 2066, N 23, ст. 2380, N 23, ст. 2385, N 28, ст. 2975, N 30, ст. 3287, N</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31 (часть I), ст. 3420, N 31 (часть I), ст. 3432, N 31 (часть I), ст. 3433, N 31 (часть I), ст. 3438, N 31 (часть I), ст. 3452, N 43, ст. 4412, N 45, ст. 4633, N 45, ст. 4634, N 45, ст. 4641, N 50, ст. 5279, N 50, ст. 5281, N 52 (часть I), ст. 5498;</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2007, N 1 (часть I), ст. 21, N 1 (часть I), ст. 25, N 1 (часть I), ст. 29, N 1 (часть I), ст. 33, N 7, ст. 840, N 15, ст. 1743, N 16, ст. 1824, N 16, ст. 1825, N 17, ст. 1930, N 20, ст. 2367, N 21, ст. 2456, N 26, ст. 3089, N 30, ст</w:t>
      </w:r>
      <w:proofErr w:type="gramEnd"/>
      <w:r w:rsidRPr="001B63B2">
        <w:rPr>
          <w:rFonts w:ascii="Times New Roman" w:hAnsi="Times New Roman" w:cs="Times New Roman"/>
          <w:sz w:val="28"/>
          <w:szCs w:val="28"/>
        </w:rPr>
        <w:t xml:space="preserve">. 3755, N 31, ст. 4001, N 31, ст. 4007, N 31, ст. 4008, N 31, ст. 4009, N 31, ст. 4015, N 41, ст. 4845, N 43, ст. 5084, N 46, ст. 5553, N 49, ст. 6034, N 49, ст. 6065, N 50, ст. 6246; </w:t>
      </w:r>
      <w:proofErr w:type="gramStart"/>
      <w:r w:rsidRPr="001B63B2">
        <w:rPr>
          <w:rFonts w:ascii="Times New Roman" w:hAnsi="Times New Roman" w:cs="Times New Roman"/>
          <w:sz w:val="28"/>
          <w:szCs w:val="28"/>
        </w:rPr>
        <w:t>2008, N 10 (часть I), ст. 896, N 18, ст. 1941, N 20, ст. 2251, N 20, ст. 2259, N 29 (часть I), ст. 3418, N 30 (часть I), ст. 3582, N 30 (часть I), ст. 3601, N 30 (часть I), ст. 3604, N 45, ст. 5143, N 49, ст. 5738, N 49, ст. 5745, N 49, ст. 5748, N</w:t>
      </w:r>
      <w:proofErr w:type="gramEnd"/>
      <w:r w:rsidRPr="001B63B2">
        <w:rPr>
          <w:rFonts w:ascii="Times New Roman" w:hAnsi="Times New Roman" w:cs="Times New Roman"/>
          <w:sz w:val="28"/>
          <w:szCs w:val="28"/>
        </w:rPr>
        <w:t xml:space="preserve"> 52 (часть I), ст. 6227, N 52 (часть I), ст. 6235, N 52 (часть I), ст. 6236, N 52 (часть I), ст. 6248; </w:t>
      </w:r>
      <w:proofErr w:type="gramStart"/>
      <w:r w:rsidRPr="001B63B2">
        <w:rPr>
          <w:rFonts w:ascii="Times New Roman" w:hAnsi="Times New Roman" w:cs="Times New Roman"/>
          <w:sz w:val="28"/>
          <w:szCs w:val="28"/>
        </w:rPr>
        <w:t>2009, N 1, ст. 17, N 7, ст. 777, N 7, ст. 771, N 19, ст. 2276, N 23, ст. 2759, ст. 2767, ст. 2776, N 26, ст. 3120, N 26, ст. 3122, N 26, ст. 3131, N 26, ст. 3132, N 29, ст. 3597, N 29, ст. 3599, N 29, ст. 3635, ст. 3642, N 30, ст. 3735, ст</w:t>
      </w:r>
      <w:proofErr w:type="gramEnd"/>
      <w:r w:rsidRPr="001B63B2">
        <w:rPr>
          <w:rFonts w:ascii="Times New Roman" w:hAnsi="Times New Roman" w:cs="Times New Roman"/>
          <w:sz w:val="28"/>
          <w:szCs w:val="28"/>
        </w:rPr>
        <w:t xml:space="preserve">. 3739, N 45, ст. 5265, N 45, ст. 5267, N 48, ст. 5711, ст. 5724, ст. 5755; </w:t>
      </w:r>
      <w:proofErr w:type="gramStart"/>
      <w:r w:rsidRPr="001B63B2">
        <w:rPr>
          <w:rFonts w:ascii="Times New Roman" w:hAnsi="Times New Roman" w:cs="Times New Roman"/>
          <w:sz w:val="28"/>
          <w:szCs w:val="28"/>
        </w:rPr>
        <w:t>2010, N 1, ст. 1, N 11, ст. 1169, N 11, ст. 1176, N 15, ст. 1743, N 15, ст. 1751, N 18, ст. 2145, N 19, ст. 2291, N 21, ст. 2524, N 21, ст. 2525, N 21, ст. 2526, N 21, ст. 2530, N 23, ст. 2790, N 33 - 34, N 27, ст. 3416, N 27, ст. 3429</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N 28, ст. 3553, N 30, ст. 4000, N 30, ст. 4002, N 30, ст. 4005, N 30, ст. 4006, N 30, ст. 4007, N 31, ст. 4155, N 31, ст. 4158, N 31, ст. 4164, N 31, ст. 4191, N 31, ст. 4192, N 31, ст. 4193, N 31, ст. 4195, N 31, ст. 4198, N 31, ст. 4206</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N 31, ст. 4207, N 31, ст. 4208, N 32, ст. 4298, N 41 (часть II), ст. 5192, N 41 (часть II), ст. 5193, N 46, ст. 5918, N 49, ст. 6409, N 50, ст. 6605, N 52 (часть I), ст. 6984, N 52 (часть I), ст. 6995, N 52 (часть I), ст. 6996;</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2011, N 1, ст. 10, N 1, ст. 23, N 1, ст. 29, N 1, ст. 33, N 1, ст. 47, N 1, ст. 54, N 7, ст. 901, N 7, ст. 905, N 15, ст. 2039, N 17, ст. 2310, N 17, ст. 2312, N 19, ст. 2714, N 19, ст. 2715, N 23, ст. 3260, ст. 3267, N</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27, ст. 3873; N 29, ст. 4284; N 29, ст. 4289, N 29, ст. 4290, ст. 4291, N 30 (часть I), ст. 4573, N 30 (часть I), ст. 4574, N 30 (часть I), ст. 4584, N 30 (часть I), ст. 4590, N 30 (часть I), ст. 4591, N 30 (часть I), ст. 4598;</w:t>
      </w:r>
      <w:proofErr w:type="gramEnd"/>
      <w:r w:rsidRPr="001B63B2">
        <w:rPr>
          <w:rFonts w:ascii="Times New Roman" w:hAnsi="Times New Roman" w:cs="Times New Roman"/>
          <w:sz w:val="28"/>
          <w:szCs w:val="28"/>
        </w:rPr>
        <w:t xml:space="preserve"> N 30 (часть I), ст. 4600; N 30 (часть I), ст. 4601, N 45, ст. 6325; N 45, ст. 6326; N 45, ст. 6334; N 46, ст. 6406; N 47, ст. 6601; N 47, ст. 6602; N 48, ст. 6730; N 48, ст. 6732; N 49 (часть I), ст. 7025; </w:t>
      </w:r>
      <w:proofErr w:type="gramStart"/>
      <w:r w:rsidRPr="001B63B2">
        <w:rPr>
          <w:rFonts w:ascii="Times New Roman" w:hAnsi="Times New Roman" w:cs="Times New Roman"/>
          <w:sz w:val="28"/>
          <w:szCs w:val="28"/>
        </w:rPr>
        <w:t>N 49 (часть I), ст. 7042; N 49 (часть V), ст. 7056; N 49 (часть V), ст. 7061; N 50, ст. 7345; N 50, ст. 7346; N 50, ст. 7351; N 50, ст. 7352; N 50, ст. 7355; N 50, ст. 7362; N 50, ст. 7366; 2012, N 6, ст. 621;</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N 10, ст. 1166, N 15, ст. 1723, ст. 1724, N 18, ст. 2126, ст. 2128, N 19, ст. 2278, ст. 2281, N 24, ст. 3068, ст. 3069, ст. 3082, N 29, ст. 3996, N 31, ст. 4320, ст. 4322, ст. 4329, ст. 4330);</w:t>
      </w:r>
      <w:proofErr w:type="gramEnd"/>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4" w:history="1">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6 ноября 1998 г. N 1303 "Об утверждении Положения о декларировании безопасности гидротехнических сооружений" (Собрание законодательства Российской Федерации, 1998, N 46, ст. 5698; 2009, N 2, ст. 258; 2012, N 22, ст. 2865);</w:t>
      </w:r>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5" w:history="1">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7 апреля 2004 г. N 184 "Вопросы Федеральной службы по надзору в сфере транспорта" (Собрание законодательства Российской Федерации, 2004, N 15, ст. 1477, N 24, ст. 2430; 2006, N 15, ст. 1612; 2008, N 26, ст. 3063, N 13, ст. 1558; </w:t>
      </w:r>
      <w:proofErr w:type="gramStart"/>
      <w:r w:rsidR="001B63B2" w:rsidRPr="001B63B2">
        <w:rPr>
          <w:rFonts w:ascii="Times New Roman" w:hAnsi="Times New Roman" w:cs="Times New Roman"/>
          <w:sz w:val="28"/>
          <w:szCs w:val="28"/>
        </w:rPr>
        <w:t>2009, N 13, ст. 1558, N 18 (часть II), ст. 2249, N 51, ст. 6332, N 51, ст. 6332; 2011, N 6, ст. 888, N 22, ст. 3187);</w:t>
      </w:r>
      <w:proofErr w:type="gramEnd"/>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6" w:history="1">
        <w:proofErr w:type="gramStart"/>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30 июля 2004 г. N 398 "Об утверждении Положения о Федеральной службе по надзору в сфере транспорта" (Собрание законодательства Российской Федерации, 2004, N 32, ст. 3345; 2006, N 15, ст. 1612, N 44, ст. 4593, N 49 (часть II), ст. 5226; 2007, N 5, ст. 665, N 36, ст. 4384;</w:t>
      </w:r>
      <w:proofErr w:type="gramEnd"/>
      <w:r w:rsidR="001B63B2" w:rsidRPr="001B63B2">
        <w:rPr>
          <w:rFonts w:ascii="Times New Roman" w:hAnsi="Times New Roman" w:cs="Times New Roman"/>
          <w:sz w:val="28"/>
          <w:szCs w:val="28"/>
        </w:rPr>
        <w:t xml:space="preserve"> </w:t>
      </w:r>
      <w:proofErr w:type="gramStart"/>
      <w:r w:rsidR="001B63B2" w:rsidRPr="001B63B2">
        <w:rPr>
          <w:rFonts w:ascii="Times New Roman" w:hAnsi="Times New Roman" w:cs="Times New Roman"/>
          <w:sz w:val="28"/>
          <w:szCs w:val="28"/>
        </w:rPr>
        <w:t>2008, N 15, ст. 1561, N 17, ст. 1897, N 22, ст. 2576, N 46, ст. 5337; 2009, N 2, ст. 250, N 6, ст. 738, N 12, ст. 1431, N 18 (часть II), ст. 2249, N 36, ст. 4361, N 51, ст. 6332; 2010, N 21, ст. 2603, N 40, ст. 5068;</w:t>
      </w:r>
      <w:proofErr w:type="gramEnd"/>
      <w:r w:rsidR="001B63B2" w:rsidRPr="001B63B2">
        <w:rPr>
          <w:rFonts w:ascii="Times New Roman" w:hAnsi="Times New Roman" w:cs="Times New Roman"/>
          <w:sz w:val="28"/>
          <w:szCs w:val="28"/>
        </w:rPr>
        <w:t xml:space="preserve"> </w:t>
      </w:r>
      <w:proofErr w:type="gramStart"/>
      <w:r w:rsidR="001B63B2" w:rsidRPr="001B63B2">
        <w:rPr>
          <w:rFonts w:ascii="Times New Roman" w:hAnsi="Times New Roman" w:cs="Times New Roman"/>
          <w:sz w:val="28"/>
          <w:szCs w:val="28"/>
        </w:rPr>
        <w:t>2011, N 3, ст. 542, N 14, ст. 1935, N 18, ст. 2652, N 22, ст. 3187, N 26, ст. 3804, N 38, ст. 5389; 2012 N 19, ст. 2439);</w:t>
      </w:r>
      <w:proofErr w:type="gramEnd"/>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7" w:history="1">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23 мая 1998 г. N 490 "О порядке формирования и ведения Российского регистра гидротехнических сооружений" (Собрание законодательства Российской Федерации, 1998, N 22, ст. 2462; 2005, N 17, ст. 1567; 2009, N 18 (часть II), ст. 2248);</w:t>
      </w:r>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8" w:history="1">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9 июня 2010 г. N 409 "Об осуществлении должностными лицами Федеральной службы по надзору в сфере транспорта контрольных (надзорных) функций" (Собрание законодательства Российской Федерации, 2010, N 25, ст. 3170; 2011, N 22, ст. 3187);</w:t>
      </w:r>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19" w:history="1">
        <w:r w:rsidR="001B63B2" w:rsidRPr="001B63B2">
          <w:rPr>
            <w:rFonts w:ascii="Times New Roman" w:hAnsi="Times New Roman" w:cs="Times New Roman"/>
            <w:color w:val="0000FF"/>
            <w:sz w:val="28"/>
            <w:szCs w:val="28"/>
          </w:rPr>
          <w:t>постановлением</w:t>
        </w:r>
      </w:hyperlink>
      <w:r w:rsidR="001B63B2" w:rsidRPr="001B63B2">
        <w:rPr>
          <w:rFonts w:ascii="Times New Roman" w:hAnsi="Times New Roman" w:cs="Times New Roman"/>
          <w:sz w:val="28"/>
          <w:szCs w:val="28"/>
        </w:rPr>
        <w:t xml:space="preserve">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w:t>
      </w:r>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20" w:history="1">
        <w:proofErr w:type="gramStart"/>
        <w:r w:rsidR="001B63B2" w:rsidRPr="001B63B2">
          <w:rPr>
            <w:rFonts w:ascii="Times New Roman" w:hAnsi="Times New Roman" w:cs="Times New Roman"/>
            <w:color w:val="0000FF"/>
            <w:sz w:val="28"/>
            <w:szCs w:val="28"/>
          </w:rPr>
          <w:t>приказом</w:t>
        </w:r>
      </w:hyperlink>
      <w:r w:rsidR="001B63B2" w:rsidRPr="001B63B2">
        <w:rPr>
          <w:rFonts w:ascii="Times New Roman" w:hAnsi="Times New Roman" w:cs="Times New Roman"/>
          <w:sz w:val="28"/>
          <w:szCs w:val="28"/>
        </w:rPr>
        <w:t xml:space="preserve"> Минэкономразвития России от 30 апреля 2009 г.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(зарегистрирован Минюстом России 13 мая 2009 г., регистрационный N 13915) с изменениями, внесенными приказами Минэкономразвития России от 24 мая 2010 г. N 199 (зарегистрирован Минюстом России 6 июля 2010</w:t>
      </w:r>
      <w:proofErr w:type="gramEnd"/>
      <w:r w:rsidR="001B63B2" w:rsidRPr="001B63B2">
        <w:rPr>
          <w:rFonts w:ascii="Times New Roman" w:hAnsi="Times New Roman" w:cs="Times New Roman"/>
          <w:sz w:val="28"/>
          <w:szCs w:val="28"/>
        </w:rPr>
        <w:t xml:space="preserve"> г., регистрационный N 17702) и от 30 сентября 2011 г. N 532 (зарегистрирован Минюстом России 10 ноября 2011 г., регистрационный N 22264).</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Предмет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Государственная функция осуществляется в отношении юридических лиц и индивидуальных предпринимателей, осуществляющих деятельность по эксплуатации судоходных гидротехнических сооружений, за соблюдением требований по обеспечению безопасности судоходных гидротехнических сооружений.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Права и обязанности должностных лиц при осуществлении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 Государственную функцию осуществляют должностные лица Ространснадзора и его территориальных органов, уполномоченные в соответствии с </w:t>
      </w:r>
      <w:hyperlink r:id="rId21" w:history="1">
        <w:r w:rsidRPr="001B63B2">
          <w:rPr>
            <w:rFonts w:ascii="Times New Roman" w:hAnsi="Times New Roman" w:cs="Times New Roman"/>
            <w:color w:val="0000FF"/>
            <w:sz w:val="28"/>
            <w:szCs w:val="28"/>
          </w:rPr>
          <w:t>постановлением</w:t>
        </w:r>
      </w:hyperlink>
      <w:r w:rsidRPr="001B63B2">
        <w:rPr>
          <w:rFonts w:ascii="Times New Roman" w:hAnsi="Times New Roman" w:cs="Times New Roman"/>
          <w:sz w:val="28"/>
          <w:szCs w:val="28"/>
        </w:rPr>
        <w:t xml:space="preserve"> Правительства Российской Федерации от 9 июня 2010 г. N 409 "Об осуществлении должностными лицами Федеральной службы по надзору в сфере транспорта контрольных (надзорных) функций".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Должностные лица Ространснадзора и его территориальных органов в порядке, установленном законодательством Российской Федерации, имеют право:</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давать мотивированные предложения о необходимости продления выездной плановой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запрашивать и получать на основании мотивированного письменного запроса от юридического лица, индивидуального предпринимателя информацию и документы, необходимые в ходе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беспрепятственно по предъявлении служебного удостоверения и копии приказа руководителя (заместителя руководителя) органа государственного надзора о назначении проверки посещать судоходные гидротехнические сооружения и проводить обследования используемых при эксплуатации судоходных гидротехнических сооружений зданий, помещений, сооружений, технических средств, оборудования, материалов, а также проводить необходимые исследования, испытания, экспертизы, расследования и другие мероприятия по контролю;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выдавать юридическим лицам, индивидуальным предпринимателям предписания об устранении выявленных нарушений требований по обеспечению безопасности судоходных гидротехнических сооружений, установленных законодательством Российской Федерации (далее - обязательные требования), о проведении мероприятий по обеспечению предотвращения вреда жизни, здоровью людей, вреда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давать указания о выводе людей с рабочих ме</w:t>
      </w:r>
      <w:proofErr w:type="gramStart"/>
      <w:r w:rsidRPr="001B63B2">
        <w:rPr>
          <w:rFonts w:ascii="Times New Roman" w:hAnsi="Times New Roman" w:cs="Times New Roman"/>
          <w:sz w:val="28"/>
          <w:szCs w:val="28"/>
        </w:rPr>
        <w:t>ст в сл</w:t>
      </w:r>
      <w:proofErr w:type="gramEnd"/>
      <w:r w:rsidRPr="001B63B2">
        <w:rPr>
          <w:rFonts w:ascii="Times New Roman" w:hAnsi="Times New Roman" w:cs="Times New Roman"/>
          <w:sz w:val="28"/>
          <w:szCs w:val="28"/>
        </w:rPr>
        <w:t>учае угрозы жизни и здоровью работников.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Должностные лица органа государственного надзора при проведении проверки обязаны: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своевременно и в полной мере исполнять полномочия по предупреждению, выявлению и пресечению нарушений требований по обеспечению безопасности судоходных гидротехнических сооружений, установленных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соблюдать законодательство Российской Федерации, права и законные интересы юридического лица, индивидуального предпринимателя;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проводить выездную проверку только при предъявлении служебных удостоверений, копии приказа руководителя (заместителя руководителя) соответствующего органа надзора, а в случаях, когда в соответствии с законодательством Российской Федерации требуется согласование с органом прокуратуры, - только при наличии такого согласования;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проверок;</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необходимую информацию и документы, относящиеся к предмету проверок;</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знакомить руководителя, иное должностное лицо или уполномоченного представителя юридического лица, индивидуального предпринимателя с результатами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при определении мер, принимаемых по фактам выявленных нарушений обязательных требований, учитывать тяжесть нарушений, их потенциальную опасность для жизни и здоровья людей, окружающей среды, имущества граждан и юридических лиц, безопасности государства, а также не допускать необоснованного ограничения прав и законных интересов граждан и юридических лиц;</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 доказывать обоснованность своих действий при их обжаловании в порядке, установленном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10) соблюдать сроки проведения проверки, установленные Федеральным </w:t>
      </w:r>
      <w:hyperlink r:id="rId22" w:history="1">
        <w:r w:rsidRPr="001B63B2">
          <w:rPr>
            <w:rFonts w:ascii="Times New Roman" w:hAnsi="Times New Roman" w:cs="Times New Roman"/>
            <w:color w:val="0000FF"/>
            <w:sz w:val="28"/>
            <w:szCs w:val="28"/>
          </w:rPr>
          <w:t>законом</w:t>
        </w:r>
      </w:hyperlink>
      <w:r w:rsidRPr="001B63B2">
        <w:rPr>
          <w:rFonts w:ascii="Times New Roman" w:hAnsi="Times New Roman" w:cs="Times New Roman"/>
          <w:sz w:val="28"/>
          <w:szCs w:val="28"/>
        </w:rPr>
        <w:t xml:space="preserve">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11)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в соответствии с которым проводится проверка;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12) осуществлять запись о проведенной проверке в журнале учета проверок.</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Права и обязанности лиц, в отношении которых осуществляются мероприятия по надзору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а) непосредственно присутствовать при проведении проверки, давать объяснения по вопросам, относящимся к предмету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б) получать от органа государственного надзора, его должностных лиц информацию, которая относится к предмету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 обжаловать действия (бездействие) должностных лиц органа государственного надзора, повлекшие за собой нарушения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Описание результата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 Результатом исполнения государственной функции является составление лицами (лицом) Федеральной службы по надзору в сфере транспорта и (или) его территориальных органов акта проверки, предписания об устранении выявленных нарушений, протокола об административных правонарушениях.</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 Управление и (или) территориальные органы в рамках настоящего Регламента проводят проверки и принимают по их результатам меры, предусмотренные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outlineLvl w:val="1"/>
        <w:rPr>
          <w:rFonts w:ascii="Times New Roman" w:hAnsi="Times New Roman" w:cs="Times New Roman"/>
          <w:sz w:val="28"/>
          <w:szCs w:val="28"/>
        </w:rPr>
      </w:pPr>
      <w:r w:rsidRPr="001B63B2">
        <w:rPr>
          <w:rFonts w:ascii="Times New Roman" w:hAnsi="Times New Roman" w:cs="Times New Roman"/>
          <w:sz w:val="28"/>
          <w:szCs w:val="28"/>
        </w:rPr>
        <w:t>II. Требования к порядку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Порядок информирования об исполнении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10. Местонахождение Ространснадзора: 125993, Москва, Ленинградский проспект, д. 37, корп. 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11. Почтовый адрес для направления документов и обращений: 125993, г. Москва, Ленинградский проспект, д. 37, корпус 1, А-167, ГСП-3, Федеральная служба по надзору в сфере транспорта.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12. Электронный адрес для направления обращений: head@rostransnadzor.ru.</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13. График работы Управления и территориальных органов: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понедельник - четверг 9.00 - 18.00 (перерыв 12.00 - 12.45);</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пятница 9.00 - 16.45 (перерыв 12.00 - 12.45).</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Местонахождение экспедиции Ространснадзора: 125993, г. Москва, Ленинградский проспект, д. 37, корпус 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График работы экспедиции Ространснадзора: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понедельник - четверг - 10.00 - 17.00, пятница - 10.00 - 16.00; суббота - воскресенье - выходные дни.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График работы Управления: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понедельник - четверг - 09.00 - 18.00, пятница - 09.00 - 16.45; суббота - воскресенье - выходные дни.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предпраздничные дни работа Управления и территориальных органов прекращается на один час раньше.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14. Телефон Управления для получения справок по входящей корреспонденции по вопросам исполнения государственной функции: (499) 231-67-17.</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15. На официальном сайте </w:t>
      </w:r>
      <w:proofErr w:type="spellStart"/>
      <w:r w:rsidRPr="001B63B2">
        <w:rPr>
          <w:rFonts w:ascii="Times New Roman" w:hAnsi="Times New Roman" w:cs="Times New Roman"/>
          <w:sz w:val="28"/>
          <w:szCs w:val="28"/>
        </w:rPr>
        <w:t>Ространснадзора</w:t>
      </w:r>
      <w:proofErr w:type="spellEnd"/>
      <w:r w:rsidRPr="001B63B2">
        <w:rPr>
          <w:rFonts w:ascii="Times New Roman" w:hAnsi="Times New Roman" w:cs="Times New Roman"/>
          <w:sz w:val="28"/>
          <w:szCs w:val="28"/>
        </w:rPr>
        <w:t>: www.rostransnadzor.gov.ru размещается следующая информация: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а) текст настоящего Регламента с приложениями;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б) сведения о местонахождении, графике работы, контактных телефонах, адресах электронной почты территориальных органов согласно </w:t>
      </w:r>
      <w:hyperlink w:anchor="Par350" w:history="1">
        <w:r w:rsidRPr="001B63B2">
          <w:rPr>
            <w:rFonts w:ascii="Times New Roman" w:hAnsi="Times New Roman" w:cs="Times New Roman"/>
            <w:color w:val="0000FF"/>
            <w:sz w:val="28"/>
            <w:szCs w:val="28"/>
          </w:rPr>
          <w:t>приложению N 1</w:t>
        </w:r>
      </w:hyperlink>
      <w:r w:rsidRPr="001B63B2">
        <w:rPr>
          <w:rFonts w:ascii="Times New Roman" w:hAnsi="Times New Roman" w:cs="Times New Roman"/>
          <w:sz w:val="28"/>
          <w:szCs w:val="28"/>
        </w:rPr>
        <w:t xml:space="preserve"> к настоящему Регламенту.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16. Информация о порядке осуществления административных процедур в электронной форме размещается в Федеральной государственной информационной системе "Единый портал государственных и муниципальных услуг (функций)" по электронному адресу: www.gosuslugi.ru в разделе "Министерство транспорта Российской Федерации" подразделе "Федеральная служба по надзору в сфере транспорта".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17. При выдаче справок по телефону предоставляется следующая информация: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о входящих номерах, под которыми корреспонденция зарегистрирована в системе делопроизводства Ространснадзора и его территориальных органов;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о дате направления ответа заявителю.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18. Должностные лица при общении с гражданами (по телефону или лично) должны корректно и внимательно относиться к гражданам, не унижая их чести и достоинства. Устное информирование граждан о порядке исполнения государственной функции должно проводиться с использованием официально-делового стиля речи.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19. </w:t>
      </w:r>
      <w:proofErr w:type="gramStart"/>
      <w:r w:rsidRPr="001B63B2">
        <w:rPr>
          <w:rFonts w:ascii="Times New Roman" w:hAnsi="Times New Roman" w:cs="Times New Roman"/>
          <w:sz w:val="28"/>
          <w:szCs w:val="28"/>
        </w:rPr>
        <w:t>Информация, размещаемая на информационных стендах, должна содержать дату размещения, подпись руководителя (заместителя руководителя), начальника (заместителя начальника) Управления (территориального органа).</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На стендах размещается следующая обязательная информация: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график работы структурных подразделений Управления (территориального органа);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графики личного приема граждан уполномоченными должностными лицами;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номера кабинетов, где осуществляются прием письменных обращений граждан и устное информирование граждан; фамилии, имена, отчества и должности лиц, осуществляющих прием письменных обращений граждан и устное информирование граждан;</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адрес официального сайта Ространснадзора (территориального органа) в информационно-коммуникационной сети Интернет;</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номера телефонов, факсов, адреса электронной почты структурных подразделений Управления (территориального органа).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20. Помещения Управления и территориальных органов обозначаются соответствующими табличками с указанием номера кабинета, названия соответствующего подразделения, должности, фамилии, имени, отчества должностного лица.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21. В помещении рабочее место должностного лица Управления и территориальных органов оборудуется телефоном, факсом, копировальным аппаратом, оргтехникой и документацией, позволяющей своевременно и в полном объеме организовать исполнение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22. На территории, прилегающей к месторасположению Управления и территориальных органов, оборудуются места для парковки автотранспортных средств. Количество парковочных мест определяется исходя из интенсивности и количества представителей юридических лиц, индивидуальных предпринимателей, обратившихся в территориальный орган за определенный период.</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23. Доступ представителей юридических лиц, индивидуальных предпринимателей к парковочным местам является бесплатным.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24. Здание (строение, помещение), в котором расположено Управление (территориальный орган), должно быть оборудовано отдельным входом.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25. Центральный вход в здание Управления (территориальных органов) должен быть оборудован информационной табличкой (вывеской), содержащей следующую информацию: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а) наименование;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б) местонахождение;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график работы;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г) адрес официального Интернет-сайта;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д) телефонные номера и электронный адрес справочной службы.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Сроки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26. Срок проведения проверки составляет не более чем 30 рабочих дней со дня начала ее проведения.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27.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государственного надзора, проводящих проверку, срок проведения проверки может быть продлен руководителем (заместителем руководителя) этого органа, но не более чем на 20 рабочих дней.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28. На отдельных судоходных гидротехнических сооружениях может быть установлен режим постоянного государственного надзора в соответствии с положениями Федерального </w:t>
      </w:r>
      <w:hyperlink r:id="rId23" w:history="1">
        <w:r w:rsidRPr="001B63B2">
          <w:rPr>
            <w:rFonts w:ascii="Times New Roman" w:hAnsi="Times New Roman" w:cs="Times New Roman"/>
            <w:color w:val="0000FF"/>
            <w:sz w:val="28"/>
            <w:szCs w:val="28"/>
          </w:rPr>
          <w:t>закона</w:t>
        </w:r>
      </w:hyperlink>
      <w:r w:rsidRPr="001B63B2">
        <w:rPr>
          <w:rFonts w:ascii="Times New Roman" w:hAnsi="Times New Roman" w:cs="Times New Roman"/>
          <w:sz w:val="28"/>
          <w:szCs w:val="28"/>
        </w:rPr>
        <w:t xml:space="preserve">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outlineLvl w:val="1"/>
        <w:rPr>
          <w:rFonts w:ascii="Times New Roman" w:hAnsi="Times New Roman" w:cs="Times New Roman"/>
          <w:sz w:val="28"/>
          <w:szCs w:val="28"/>
        </w:rPr>
      </w:pPr>
      <w:r w:rsidRPr="001B63B2">
        <w:rPr>
          <w:rFonts w:ascii="Times New Roman" w:hAnsi="Times New Roman" w:cs="Times New Roman"/>
          <w:sz w:val="28"/>
          <w:szCs w:val="28"/>
        </w:rPr>
        <w:t>III. Состав, последовательность и сроки выполнения</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административных процедур (действий), требования к порядку</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их выполнения, в том числе особенности выполнения</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административных процедур (действий)</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в электронной форме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29. Исполнение государственной функции включает следующие административные процедуры: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а) принятие решения о проведении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б) проведение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оформление результатов и принятие мер по результатам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Блок-схема исполнения государственной функции указана в </w:t>
      </w:r>
      <w:hyperlink w:anchor="Par448" w:history="1">
        <w:r w:rsidRPr="001B63B2">
          <w:rPr>
            <w:rFonts w:ascii="Times New Roman" w:hAnsi="Times New Roman" w:cs="Times New Roman"/>
            <w:color w:val="0000FF"/>
            <w:sz w:val="28"/>
            <w:szCs w:val="28"/>
          </w:rPr>
          <w:t>приложении N 2</w:t>
        </w:r>
      </w:hyperlink>
      <w:r w:rsidRPr="001B63B2">
        <w:rPr>
          <w:rFonts w:ascii="Times New Roman" w:hAnsi="Times New Roman" w:cs="Times New Roman"/>
          <w:sz w:val="28"/>
          <w:szCs w:val="28"/>
        </w:rPr>
        <w:t xml:space="preserve"> к настоящему Регламенту.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Принятие решения о проведении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30. Проверки проводятся должностными лицами Управления и (или) его территориального органа на основании приказа руководителя, заместителя руководителя Ространснадзора или территориального органа Ространснадзора.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Приказ оформляется в соответствии с </w:t>
      </w:r>
      <w:hyperlink r:id="rId24" w:history="1">
        <w:r w:rsidRPr="001B63B2">
          <w:rPr>
            <w:rFonts w:ascii="Times New Roman" w:hAnsi="Times New Roman" w:cs="Times New Roman"/>
            <w:color w:val="0000FF"/>
            <w:sz w:val="28"/>
            <w:szCs w:val="28"/>
          </w:rPr>
          <w:t>типовой формой</w:t>
        </w:r>
      </w:hyperlink>
      <w:r w:rsidRPr="001B63B2">
        <w:rPr>
          <w:rFonts w:ascii="Times New Roman" w:hAnsi="Times New Roman" w:cs="Times New Roman"/>
          <w:sz w:val="28"/>
          <w:szCs w:val="28"/>
        </w:rPr>
        <w:t xml:space="preserve"> распоряжения или приказа органа государственного контроля (надзора), органа муниципального контроля о проведении проверки юридического лица, индивидуального предпринимателя, утвержденной приказом Министерства экономического развития Российской Федерации от 30 апреля 2009 г. N 141.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31. Решение о проведении проверки принимает руководитель Ространснадзора или руководитель территориального органа Ространснадзора.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32. В случае отсутствия руководителя Ространснадзора или руководителя территориального органа Ространснадзора приказ о проведении проверки подписывается уполномоченным лицом, исполняющим его обязанности.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33. В приказе о проведении проверки указываются: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наименование органа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наименование юридического лица или фамилия, имя, отчество индивидуального предпринимателя, проверка которых проводится, местонахождение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деятельности;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цели, задачи, предмет проверки и срок ее проведения;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 правовые основания проведения проверки, в том числе подлежащие проверке обязательные требования;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сроки проведения и перечень мероприятий по контролю, необходимых для достижения целей и задач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перечень административных регламентов по осуществлению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 перечень документов, представление которых юридическим лицом, индивидуальным предпринимателем необходимо для достижения целей и задач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 даты начала и окончания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34. Ответственные за проведение проверки должностные лица Ространснадзора или его территориального органа в соответствии с возложенными обязанностями уведомляют юридических лиц, индивидуальных предпринимателей о проведении проверки в сроки, указанные в </w:t>
      </w:r>
      <w:hyperlink w:anchor="Par187" w:history="1">
        <w:r w:rsidRPr="001B63B2">
          <w:rPr>
            <w:rFonts w:ascii="Times New Roman" w:hAnsi="Times New Roman" w:cs="Times New Roman"/>
            <w:color w:val="0000FF"/>
            <w:sz w:val="28"/>
            <w:szCs w:val="28"/>
          </w:rPr>
          <w:t>пунктах 41</w:t>
        </w:r>
      </w:hyperlink>
      <w:r w:rsidRPr="001B63B2">
        <w:rPr>
          <w:rFonts w:ascii="Times New Roman" w:hAnsi="Times New Roman" w:cs="Times New Roman"/>
          <w:sz w:val="28"/>
          <w:szCs w:val="28"/>
        </w:rPr>
        <w:t xml:space="preserve"> и </w:t>
      </w:r>
      <w:hyperlink w:anchor="Par200" w:history="1">
        <w:r w:rsidRPr="001B63B2">
          <w:rPr>
            <w:rFonts w:ascii="Times New Roman" w:hAnsi="Times New Roman" w:cs="Times New Roman"/>
            <w:color w:val="0000FF"/>
            <w:sz w:val="28"/>
            <w:szCs w:val="28"/>
          </w:rPr>
          <w:t>47</w:t>
        </w:r>
      </w:hyperlink>
      <w:r w:rsidRPr="001B63B2">
        <w:rPr>
          <w:rFonts w:ascii="Times New Roman" w:hAnsi="Times New Roman" w:cs="Times New Roman"/>
          <w:sz w:val="28"/>
          <w:szCs w:val="28"/>
        </w:rPr>
        <w:t xml:space="preserve"> настоящего Регламента.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Проведение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35. Управлением и (или) его территориальными органами проводятся плановые и внеплановые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36. Плановые и внеплановые проверки проводятся в форме документарной и (или) выездной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37. Плановые проверки проводятся на основании ежегодного Плана проведения плановых проверок Ространснадзора на текущий календарный год (далее - План).</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ежегодных планах проведения плановых проверок юридических лиц (их филиалов, представительств, обособленных структурных подразделений) и индивидуальных предпринимателей указываются следующие сведения: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наименования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местонахождение юридических лиц (их филиалов, представительств, обособленных структурных подразделений) или места жительства индивидуальных предпринимателей и места фактического осуществления ими своей деятельности;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цель и основание проведения каждой плановой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дата начала и сроки проведения каждой плановой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наименование органа государственного надзора, осуществляющего конкретную плановую проверку. При проведении плановой проверки органами государственного надзора, органами муниципального контроля совместно указываются наименования всех участвующих в такой проверке органов.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38. Утвержденный руководителем органа государственного надзора ежегодный План доводится до сведения заинтересованных лиц посредством его размещения на официальном сайте органа государственного надзора в сети Интернет либо иным доступным способом.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39. В срок до 1 сентября года, предшествующего году проведения плановых проверок,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направляет проект ежегодного Плана в органы прокуратуры.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40. План утверждается руководителем Ространснадзора после завершения органами прокуратуры процедуры рассмотрения на предмет законности включения в него объектов государственного надзора и внесения предложений о проведении совместных плановых проверок.</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bookmarkStart w:id="1" w:name="Par187"/>
      <w:bookmarkEnd w:id="1"/>
      <w:r w:rsidRPr="001B63B2">
        <w:rPr>
          <w:rFonts w:ascii="Times New Roman" w:hAnsi="Times New Roman" w:cs="Times New Roman"/>
          <w:sz w:val="28"/>
          <w:szCs w:val="28"/>
        </w:rPr>
        <w:t>41. Предметом 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 области обеспечения безопасности судоходных гидротехнических сооружений.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Основанием для включения плановой проверки в ежегодный План является истечение одного года со дня: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выдачи в установленном законодательством Российской Федерации порядке разрешения на эксплуатацию судоходного гидротехнического сооружения;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окончания проведения последней плановой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О проведении плановой проверки юридическое лицо, индивидуальный предприниматель уведомляется не позднее чем в течение трех рабочих дней до начала ее проведения посредством направления копии приказа руководителя, заместителя руководителя Ространснадзора или его территориального органа заказным почтовым отправлением с уведомлением о вручении или иным доступным способом.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bookmarkStart w:id="2" w:name="Par192"/>
      <w:bookmarkEnd w:id="2"/>
      <w:r w:rsidRPr="001B63B2">
        <w:rPr>
          <w:rFonts w:ascii="Times New Roman" w:hAnsi="Times New Roman" w:cs="Times New Roman"/>
          <w:sz w:val="28"/>
          <w:szCs w:val="28"/>
        </w:rPr>
        <w:t>42. Внеплановые проверки проводятся по следующим основаниям: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42.1. Истечение срока исполнения юридическим лицом, индивидуальным предпринимателем выданного органом государственного надзора предписания об устранении выявленного нарушения обязательных требований в области обеспечения безопасности судоходных гидротехнических сооружений.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bookmarkStart w:id="3" w:name="Par194"/>
      <w:bookmarkEnd w:id="3"/>
      <w:r w:rsidRPr="001B63B2">
        <w:rPr>
          <w:rFonts w:ascii="Times New Roman" w:hAnsi="Times New Roman" w:cs="Times New Roman"/>
          <w:sz w:val="28"/>
          <w:szCs w:val="28"/>
        </w:rPr>
        <w:t xml:space="preserve">42.2. </w:t>
      </w:r>
      <w:proofErr w:type="gramStart"/>
      <w:r w:rsidRPr="001B63B2">
        <w:rPr>
          <w:rFonts w:ascii="Times New Roman" w:hAnsi="Times New Roman" w:cs="Times New Roman"/>
          <w:sz w:val="28"/>
          <w:szCs w:val="28"/>
        </w:rPr>
        <w:t>Поступление в орган государственного надзора обращений и заявлений граждан, в том числе индивидуальных предпринимателей, юридических лиц, информации от органов государственной власти (должностных лиц органов государственного надзора), органов местного самоуправления, из средств массовой информации о фактах возникновения аварий и аварийных ситуаций на судоходных гидротехнических сооружениях, нарушений правил эксплуатации судоходных гидротехнических сооружений, если такие нарушения создают угрозу причинения вреда жизни, здоровью людей</w:t>
      </w:r>
      <w:proofErr w:type="gramEnd"/>
      <w:r w:rsidRPr="001B63B2">
        <w:rPr>
          <w:rFonts w:ascii="Times New Roman" w:hAnsi="Times New Roman" w:cs="Times New Roman"/>
          <w:sz w:val="28"/>
          <w:szCs w:val="28"/>
        </w:rPr>
        <w:t>, вреда окружающей среде, безопасности государства, имуществу физических и юридических лиц, государственному или муниципальному имуществу, угрозу возникновения аварий и (или) чрезвычайных ситуаций природного и (или) техногенного характера либо повлекли причинение такого вреда, возникновение аварий и (или) чрезвычайных ситуаций природного и (или) техногенного характера.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42.3. Наличие приказа руководителя (заместителя руководителя) органа государственного надзора о проведении внеплановой проверки, изданного в соответствии с поручением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43. </w:t>
      </w:r>
      <w:proofErr w:type="gramStart"/>
      <w:r w:rsidRPr="001B63B2">
        <w:rPr>
          <w:rFonts w:ascii="Times New Roman" w:hAnsi="Times New Roman" w:cs="Times New Roman"/>
          <w:sz w:val="28"/>
          <w:szCs w:val="28"/>
        </w:rPr>
        <w:t xml:space="preserve">Внеплановая выездная проверка по основанию, указанному в </w:t>
      </w:r>
      <w:hyperlink w:anchor="Par194" w:history="1">
        <w:r w:rsidRPr="001B63B2">
          <w:rPr>
            <w:rFonts w:ascii="Times New Roman" w:hAnsi="Times New Roman" w:cs="Times New Roman"/>
            <w:color w:val="0000FF"/>
            <w:sz w:val="28"/>
            <w:szCs w:val="28"/>
          </w:rPr>
          <w:t>пункте 42.2</w:t>
        </w:r>
      </w:hyperlink>
      <w:r w:rsidRPr="001B63B2">
        <w:rPr>
          <w:rFonts w:ascii="Times New Roman" w:hAnsi="Times New Roman" w:cs="Times New Roman"/>
          <w:sz w:val="28"/>
          <w:szCs w:val="28"/>
        </w:rPr>
        <w:t xml:space="preserve"> настоящего Регламента, может быть проведена незамедлительно с извещением органа прокуратуры в порядке, установленном </w:t>
      </w:r>
      <w:hyperlink r:id="rId25" w:history="1">
        <w:r w:rsidRPr="001B63B2">
          <w:rPr>
            <w:rFonts w:ascii="Times New Roman" w:hAnsi="Times New Roman" w:cs="Times New Roman"/>
            <w:color w:val="0000FF"/>
            <w:sz w:val="28"/>
            <w:szCs w:val="28"/>
          </w:rPr>
          <w:t>частью 12 статьи 10</w:t>
        </w:r>
      </w:hyperlink>
      <w:r w:rsidRPr="001B63B2">
        <w:rPr>
          <w:rFonts w:ascii="Times New Roman" w:hAnsi="Times New Roman" w:cs="Times New Roman"/>
          <w:sz w:val="28"/>
          <w:szCs w:val="28"/>
        </w:rPr>
        <w:t xml:space="preserve"> Федерального закона от 26 декабря 2008 г.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без согласования с органами прокуратуры.</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44. Предварительное уведомление юридического лица, индивидуального предпринимателя о проведении внеплановой выездной проверки по основанию, указанному в </w:t>
      </w:r>
      <w:hyperlink w:anchor="Par194" w:history="1">
        <w:r w:rsidRPr="001B63B2">
          <w:rPr>
            <w:rFonts w:ascii="Times New Roman" w:hAnsi="Times New Roman" w:cs="Times New Roman"/>
            <w:color w:val="0000FF"/>
            <w:sz w:val="28"/>
            <w:szCs w:val="28"/>
          </w:rPr>
          <w:t>пункте 42.2</w:t>
        </w:r>
      </w:hyperlink>
      <w:r w:rsidRPr="001B63B2">
        <w:rPr>
          <w:rFonts w:ascii="Times New Roman" w:hAnsi="Times New Roman" w:cs="Times New Roman"/>
          <w:sz w:val="28"/>
          <w:szCs w:val="28"/>
        </w:rPr>
        <w:t xml:space="preserve"> настоящего Регламента, не требуется.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45. </w:t>
      </w:r>
      <w:proofErr w:type="gramStart"/>
      <w:r w:rsidRPr="001B63B2">
        <w:rPr>
          <w:rFonts w:ascii="Times New Roman" w:hAnsi="Times New Roman" w:cs="Times New Roman"/>
          <w:sz w:val="28"/>
          <w:szCs w:val="28"/>
        </w:rPr>
        <w:t>Предметом внеплановой проверки является соблюдение юридическим лицом, индивидуальным предпринимателем в процессе осуществления деятельности обязательных требований, выполнение предписаний органов государственного надзора, проведение мероприятий по предотвращению причинения вреда жизни, здоровью граждан, вреда животным, растениям, окружающей среде, по обеспечению безопасности государства, по предупреждению возникновения чрезвычайных ситуаций природного и техногенного характера, по ликвидации последствий причинения такого вреда.</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46. Обращения и заявления, не позволяющие установить лицо, обратившееся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или его территориальный орган, а также обращения и заявления, не содержащие сведений о фактах, указанных в </w:t>
      </w:r>
      <w:hyperlink w:anchor="Par192" w:history="1">
        <w:r w:rsidRPr="001B63B2">
          <w:rPr>
            <w:rFonts w:ascii="Times New Roman" w:hAnsi="Times New Roman" w:cs="Times New Roman"/>
            <w:color w:val="0000FF"/>
            <w:sz w:val="28"/>
            <w:szCs w:val="28"/>
          </w:rPr>
          <w:t>пункте 42</w:t>
        </w:r>
      </w:hyperlink>
      <w:r w:rsidRPr="001B63B2">
        <w:rPr>
          <w:rFonts w:ascii="Times New Roman" w:hAnsi="Times New Roman" w:cs="Times New Roman"/>
          <w:sz w:val="28"/>
          <w:szCs w:val="28"/>
        </w:rPr>
        <w:t xml:space="preserve"> настоящего Регламента, не могут служить основанием для проведения внеплановой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bookmarkStart w:id="4" w:name="Par200"/>
      <w:bookmarkEnd w:id="4"/>
      <w:r w:rsidRPr="001B63B2">
        <w:rPr>
          <w:rFonts w:ascii="Times New Roman" w:hAnsi="Times New Roman" w:cs="Times New Roman"/>
          <w:sz w:val="28"/>
          <w:szCs w:val="28"/>
        </w:rPr>
        <w:t xml:space="preserve">47. О проведении внеплановой выездной проверки, за исключением внеплановой выездной проверки, </w:t>
      </w:r>
      <w:proofErr w:type="gramStart"/>
      <w:r w:rsidRPr="001B63B2">
        <w:rPr>
          <w:rFonts w:ascii="Times New Roman" w:hAnsi="Times New Roman" w:cs="Times New Roman"/>
          <w:sz w:val="28"/>
          <w:szCs w:val="28"/>
        </w:rPr>
        <w:t>основания</w:t>
      </w:r>
      <w:proofErr w:type="gramEnd"/>
      <w:r w:rsidRPr="001B63B2">
        <w:rPr>
          <w:rFonts w:ascii="Times New Roman" w:hAnsi="Times New Roman" w:cs="Times New Roman"/>
          <w:sz w:val="28"/>
          <w:szCs w:val="28"/>
        </w:rPr>
        <w:t xml:space="preserve"> проведения которой указаны в </w:t>
      </w:r>
      <w:hyperlink w:anchor="Par194" w:history="1">
        <w:r w:rsidRPr="001B63B2">
          <w:rPr>
            <w:rFonts w:ascii="Times New Roman" w:hAnsi="Times New Roman" w:cs="Times New Roman"/>
            <w:color w:val="0000FF"/>
            <w:sz w:val="28"/>
            <w:szCs w:val="28"/>
          </w:rPr>
          <w:t>пункте 42.2</w:t>
        </w:r>
      </w:hyperlink>
      <w:r w:rsidRPr="001B63B2">
        <w:rPr>
          <w:rFonts w:ascii="Times New Roman" w:hAnsi="Times New Roman" w:cs="Times New Roman"/>
          <w:sz w:val="28"/>
          <w:szCs w:val="28"/>
        </w:rPr>
        <w:t xml:space="preserve"> настоящего Регламента, юридическое лицо, индивидуальный предприниматель уведомляются Управлением или территориальным органом не менее чем за 24 часа до начала ее проведения любым доступным способом.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48. Заверенные печатью копии приказа руководителя, заместителя руководителя органа государственного надзора вручаются под роспись должностными лицами органа государственного надзора,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органа государственного надзора обязаны представить информацию об этих органах, а также об экспертах, экспертных организациях в целях подтверждения своих полномочий.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49. </w:t>
      </w:r>
      <w:proofErr w:type="gramStart"/>
      <w:r w:rsidRPr="001B63B2">
        <w:rPr>
          <w:rFonts w:ascii="Times New Roman" w:hAnsi="Times New Roman" w:cs="Times New Roman"/>
          <w:sz w:val="28"/>
          <w:szCs w:val="28"/>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органа государственного контроля (надзора),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w:t>
      </w:r>
      <w:proofErr w:type="gramEnd"/>
      <w:r w:rsidRPr="001B63B2">
        <w:rPr>
          <w:rFonts w:ascii="Times New Roman" w:hAnsi="Times New Roman" w:cs="Times New Roman"/>
          <w:sz w:val="28"/>
          <w:szCs w:val="28"/>
        </w:rPr>
        <w:t xml:space="preserve"> </w:t>
      </w:r>
      <w:proofErr w:type="gramStart"/>
      <w:r w:rsidRPr="001B63B2">
        <w:rPr>
          <w:rFonts w:ascii="Times New Roman" w:hAnsi="Times New Roman" w:cs="Times New Roman"/>
          <w:sz w:val="28"/>
          <w:szCs w:val="28"/>
        </w:rPr>
        <w:t>проверке экспертов, представителей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к используемым юридическими лицами, индивидуальными предпринимателями оборудованию, подобным объектам, транспортным средствам и перевозимым ими грузам.</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50. В случае необоснованного препятствования проведению проверки, уклонения от участия в проведении проверки руководитель или иной уполномоченный представитель юридического лица, индивидуальный предприниматель несут ответственность в соответствии с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51. Документарная проверка проводится по местонахождению Ространснадзора или его территориального органа.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51.1. Уведомление о проведении документарной проверки направляется в адрес юридического лица, индивидуального предпринимателя не позднее чем в течение трех рабочих дней до начала ее проведения.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51.2. </w:t>
      </w:r>
      <w:proofErr w:type="gramStart"/>
      <w:r w:rsidRPr="001B63B2">
        <w:rPr>
          <w:rFonts w:ascii="Times New Roman" w:hAnsi="Times New Roman" w:cs="Times New Roman"/>
          <w:sz w:val="28"/>
          <w:szCs w:val="28"/>
        </w:rPr>
        <w:t>Предметом документарной проверки являются сведения, содержащиеся в документах юридического лица, индивидуального предпринимателя, устанавливающих их организационно-правовую форму, права и обязанности, документы, используемые при осуществлении их деятельности и связанные с исполнением ими обязательных требований, исполнением предписаний и постановлений Ространснадзора или территориального органа.</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51.3. В процессе проведения документарной проверки должностными лицами Ространснадзора или территориального органа в первую очередь рассматриваются документы юридического лица, индивидуального предпринимателя, имеющиеся в распоряжении Ространснадзора или территориального органа, акты предыдущих проверок, материалы рассмотрения дел об административных правонарушениях и иные документы о результатах осуществленного в отношении юридического лица, индивидуального предпринимателя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51.4.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достоверность сведений, содержащихся в документах, имеющихся в распоряжении Ространснадзора или территориального органа, вызывает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территориальный орган направляют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приказа руководителя, заместителя руководителя Ространснадзора или территориального органа о проведении проверки либо его заместителя о проведении документарной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52. В течение 10 рабочих дней со дня получения мотивированного запроса юридическое лицо, индивидуальный предприниматель обязаны направить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или территориальный орган указанные в запросе документы.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53. Указанные в запросе документы представляются в виде копий, заверенных печатью (при ее наличии) и соответственно подписью индивидуального предпринимателя, его уполномоченного представителя, руководителя, иного должностного лица юридического лица. Юридическое лицо, индивидуальный предприниматель вправе представить указанные в запросе документы в форме электронных документов в порядке, определяемом Правительством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54. Не допускается требовать нотариального удостоверения копий документов, представляемых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или территориальный орган, если иное не предусмотрено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55.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в ходе документарной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у Ространснадзора или территориального органа документах и (или) полученным в ходе осуществления государственного надзора, информация об этом направляется юридическому лицу, индивидуальному предпринимателю с требованием представить в течение 10 рабочих дней необходимые пояснения в письменной форме.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56. Юридическое лицо, индивидуальный предприниматель вправе представить дополнительно документы, подтверждающие достоверность ранее представленных документов.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57.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его уполномоченным представителем пояснения и документы, подтверждающие достоверность ранее представленных документов.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после рассмотрения представленных пояснений и документов либо при отсутствии пояснений Управление (территориальный орган) установит признаки нарушения обязательных требований, должностные лица Управления (территориального органа) вправе провести выездную проверку.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58. Выездная проверка (как плановая, так и внеплановая) проводится по местонахождению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59. </w:t>
      </w:r>
      <w:proofErr w:type="gramStart"/>
      <w:r w:rsidRPr="001B63B2">
        <w:rPr>
          <w:rFonts w:ascii="Times New Roman" w:hAnsi="Times New Roman" w:cs="Times New Roman"/>
          <w:sz w:val="28"/>
          <w:szCs w:val="28"/>
        </w:rPr>
        <w:t>Предметом выездной проверки являются содержащиеся в документах юридического лица, индивидуального предпринимателя сведения и принимаемые ими меры по исполнению обязательных требований, установленных нормативными правовыми актами в области безопасности судоходных гидротехнических сооружений.</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60. Выездная проверка проводится в случае, если при документарной проверке не представляется возможным: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органа государственного надзора документах юридического лица, индивидуального предпринимателя;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оценить соответствие деятельности юридического лица, индивидуального предпринимателя обязательным требованиям без проведения соответствующего мероприятия по контролю.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61. При проведении проверки должностные лица Управления, территориального органа не вправе: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проверять выполнение обязательных требований, если такие требования не относятся к полномочиям Управления (территориального органа), от имени которых действуют эти должностные лица;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2) осуществлять плановую или внеплановую выездную проверку в случае отсутствия при ее проведении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за исключением случая проведения такой проверки по основаниям, предусмотренным </w:t>
      </w:r>
      <w:hyperlink w:anchor="Par194" w:history="1">
        <w:r w:rsidRPr="001B63B2">
          <w:rPr>
            <w:rFonts w:ascii="Times New Roman" w:hAnsi="Times New Roman" w:cs="Times New Roman"/>
            <w:color w:val="0000FF"/>
            <w:sz w:val="28"/>
            <w:szCs w:val="28"/>
          </w:rPr>
          <w:t>пунктом 42.2</w:t>
        </w:r>
      </w:hyperlink>
      <w:r w:rsidRPr="001B63B2">
        <w:rPr>
          <w:rFonts w:ascii="Times New Roman" w:hAnsi="Times New Roman" w:cs="Times New Roman"/>
          <w:sz w:val="28"/>
          <w:szCs w:val="28"/>
        </w:rPr>
        <w:t xml:space="preserve"> настоящего Регламента;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требовать представления документов и информации, если они не являются объектами проверки или не относятся к предмету проверки, а также изымать оригиналы таких документов;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 превышать установленные сроки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в случаях, связанных с необходимостью проведения сложных и (или) длительных исследований, испытаний, специальных экспертиз и расследований, продлевать сроки проведения плановой выездной проверки без решения руководителя органа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осуществлять выдачу юридическим лицам, индивидуальным предпринимателям предписаний или предложений о проведении за их счет мероприятий по контролю.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Оформление результатов и принятие мер по результатам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62. По результатам проверки должностными лицами Управления, территориального органа, проводившими проверку, составляется акт проверки, который оформляется непосредственно после ее завершения.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63. </w:t>
      </w:r>
      <w:hyperlink r:id="rId26" w:history="1">
        <w:r w:rsidRPr="001B63B2">
          <w:rPr>
            <w:rFonts w:ascii="Times New Roman" w:hAnsi="Times New Roman" w:cs="Times New Roman"/>
            <w:color w:val="0000FF"/>
            <w:sz w:val="28"/>
            <w:szCs w:val="28"/>
          </w:rPr>
          <w:t>Форма акта</w:t>
        </w:r>
      </w:hyperlink>
      <w:r w:rsidRPr="001B63B2">
        <w:rPr>
          <w:rFonts w:ascii="Times New Roman" w:hAnsi="Times New Roman" w:cs="Times New Roman"/>
          <w:sz w:val="28"/>
          <w:szCs w:val="28"/>
        </w:rPr>
        <w:t xml:space="preserve"> проверки утверждена приказом Минэкономразвития России от 30 апреля 2009 г. N 141.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64. В акте проверки указываются: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дата, время и место составления акта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наименование органа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дата и номер приказа руководителя, заместителя руководителя органа государственного надзора;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фамилии, имена, отчества и должности должностного лица или должностных лиц, проводивших проверку;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5) наименование проверяемого юридического лица или фамилия, имя и отчество индивидуального предпринимателя, а также фамилия, имя, отчество и 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w:t>
      </w:r>
      <w:proofErr w:type="gramStart"/>
      <w:r w:rsidRPr="001B63B2">
        <w:rPr>
          <w:rFonts w:ascii="Times New Roman" w:hAnsi="Times New Roman" w:cs="Times New Roman"/>
          <w:sz w:val="28"/>
          <w:szCs w:val="28"/>
        </w:rPr>
        <w:t>присутствовавших</w:t>
      </w:r>
      <w:proofErr w:type="gramEnd"/>
      <w:r w:rsidRPr="001B63B2">
        <w:rPr>
          <w:rFonts w:ascii="Times New Roman" w:hAnsi="Times New Roman" w:cs="Times New Roman"/>
          <w:sz w:val="28"/>
          <w:szCs w:val="28"/>
        </w:rPr>
        <w:t xml:space="preserve"> при проведении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дата, время, продолжительность и место проведения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w:t>
      </w:r>
      <w:proofErr w:type="gramEnd"/>
      <w:r w:rsidRPr="001B63B2">
        <w:rPr>
          <w:rFonts w:ascii="Times New Roman" w:hAnsi="Times New Roman" w:cs="Times New Roman"/>
          <w:sz w:val="28"/>
          <w:szCs w:val="28"/>
        </w:rPr>
        <w:t xml:space="preserve"> с отсутствием у юридического лица, индивидуального предпринимателя указанного журнала;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 подписи должностного лица или должностных лиц, проводивших проверку.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1B63B2">
        <w:rPr>
          <w:rFonts w:ascii="Times New Roman" w:hAnsi="Times New Roman" w:cs="Times New Roman"/>
          <w:sz w:val="28"/>
          <w:szCs w:val="28"/>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хранящегося в деле Управления или территориального органа.</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66.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w:t>
      </w:r>
      <w:proofErr w:type="gramStart"/>
      <w:r w:rsidRPr="001B63B2">
        <w:rPr>
          <w:rFonts w:ascii="Times New Roman" w:hAnsi="Times New Roman" w:cs="Times New Roman"/>
          <w:sz w:val="28"/>
          <w:szCs w:val="28"/>
        </w:rPr>
        <w:t>которое</w:t>
      </w:r>
      <w:proofErr w:type="gramEnd"/>
      <w:r w:rsidRPr="001B63B2">
        <w:rPr>
          <w:rFonts w:ascii="Times New Roman" w:hAnsi="Times New Roman" w:cs="Times New Roman"/>
          <w:sz w:val="28"/>
          <w:szCs w:val="28"/>
        </w:rPr>
        <w:t xml:space="preserve"> приобщается к экземпляру акта проверки, хранящегося в деле Управления или территориального органа.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67. К акту проверки прилагаются протоколы (заключения) проведенных исследований, испытаний и экспертиз, объяснения работников юридического лица или индивидуального предпринимателя, ответственных за допущенные нарушения, предписания об устранении выявленных нарушений.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68. В случае выявления при проведении проверки нарушений юридическим лицом, индивидуальным предпринимателем обязательных требований, должностные лица органа государственного надзора, проводившие проверку, в пределах полномочий, предусмотренных законодательством Российской Федерации, обязаны: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1)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w:t>
      </w:r>
      <w:proofErr w:type="gramEnd"/>
      <w:r w:rsidRPr="001B63B2">
        <w:rPr>
          <w:rFonts w:ascii="Times New Roman" w:hAnsi="Times New Roman" w:cs="Times New Roman"/>
          <w:sz w:val="28"/>
          <w:szCs w:val="28"/>
        </w:rPr>
        <w:t xml:space="preserve"> техногенного характера, а также других мероприятий, предусмотренных федеральными законами;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2)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обеспечению безопасности государства, предупреждению возникновения чрезвычайных ситуаций природного и техногенного характера, а также меры по привлечению лиц, допустивших выявленные нарушения, к ответственности.</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69.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для проведения внеплановой выездной проверки требовалось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70. В случае выявления по результатам </w:t>
      </w:r>
      <w:proofErr w:type="gramStart"/>
      <w:r w:rsidRPr="001B63B2">
        <w:rPr>
          <w:rFonts w:ascii="Times New Roman" w:hAnsi="Times New Roman" w:cs="Times New Roman"/>
          <w:sz w:val="28"/>
          <w:szCs w:val="28"/>
        </w:rPr>
        <w:t>проверки нарушения требований законодательства Российской Федерации</w:t>
      </w:r>
      <w:proofErr w:type="gramEnd"/>
      <w:r w:rsidRPr="001B63B2">
        <w:rPr>
          <w:rFonts w:ascii="Times New Roman" w:hAnsi="Times New Roman" w:cs="Times New Roman"/>
          <w:sz w:val="28"/>
          <w:szCs w:val="28"/>
        </w:rPr>
        <w:t xml:space="preserve"> в области безопасности судоходных гидротехнических сооружений юридическому лицу, индивидуальному предпринимателю вместе с актом выдается предписание об устранении выявленных нарушений.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71. В предписании об устранении выявленных нарушений указываются: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наименование органа, вынесшего предписание;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место составления;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дата вынесения (составления) предписания;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3) наименование и местонахождение, а также сведения о государственной регистрации субъекта проверки, которому адресовано предписание об устранении выявленных нарушений с указанием сроков их устранения;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4) ссылка на акт проверки, по результатам рассмотрения которого принято решение о вынесении предписания об устранении выявленных нарушений;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5) содержание нарушения и меры по их устранению;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6) ссылки на нормативные правовые акты Российской Федерации, требования и условия которых были нарушены;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 сроки устранения нарушения;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 способы извещения и подтверждения устранения нарушений;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 фамилия, имя, отчество, должность должностного лица Ространснадзора, территориального органа, составившего предписание.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72. Производство по делам об административных правонарушениях осуществляется в порядке, установленном </w:t>
      </w:r>
      <w:hyperlink r:id="rId27" w:history="1">
        <w:r w:rsidRPr="001B63B2">
          <w:rPr>
            <w:rFonts w:ascii="Times New Roman" w:hAnsi="Times New Roman" w:cs="Times New Roman"/>
            <w:color w:val="0000FF"/>
            <w:sz w:val="28"/>
            <w:szCs w:val="28"/>
          </w:rPr>
          <w:t>Кодексом</w:t>
        </w:r>
      </w:hyperlink>
      <w:r w:rsidRPr="001B63B2">
        <w:rPr>
          <w:rFonts w:ascii="Times New Roman" w:hAnsi="Times New Roman" w:cs="Times New Roman"/>
          <w:sz w:val="28"/>
          <w:szCs w:val="28"/>
        </w:rPr>
        <w:t xml:space="preserve"> Российской Федерации об административных правонарушениях.</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73. </w:t>
      </w:r>
      <w:proofErr w:type="gramStart"/>
      <w:r w:rsidRPr="001B63B2">
        <w:rPr>
          <w:rFonts w:ascii="Times New Roman" w:hAnsi="Times New Roman" w:cs="Times New Roman"/>
          <w:sz w:val="28"/>
          <w:szCs w:val="28"/>
        </w:rPr>
        <w:t xml:space="preserve">В случае выявления при проведении проверки юридических лиц, индивидуальных предпринимателей нарушений обязательных требований, за которые предусмотрена административная ответственность в соответствии с </w:t>
      </w:r>
      <w:hyperlink r:id="rId28" w:history="1">
        <w:r w:rsidRPr="001B63B2">
          <w:rPr>
            <w:rFonts w:ascii="Times New Roman" w:hAnsi="Times New Roman" w:cs="Times New Roman"/>
            <w:color w:val="0000FF"/>
            <w:sz w:val="28"/>
            <w:szCs w:val="28"/>
          </w:rPr>
          <w:t>Кодексом</w:t>
        </w:r>
      </w:hyperlink>
      <w:r w:rsidRPr="001B63B2">
        <w:rPr>
          <w:rFonts w:ascii="Times New Roman" w:hAnsi="Times New Roman" w:cs="Times New Roman"/>
          <w:sz w:val="28"/>
          <w:szCs w:val="28"/>
        </w:rPr>
        <w:t xml:space="preserve"> Российской Федерации об административных правонарушениях, должностные лица Управления, проводившие проверку, в пределах своих полномочий, предусмотренных законодательством Российской Федерации, принимают меры по привлечению к административной ответственности в установленном законодательством Российской Федерации порядке.</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74. </w:t>
      </w:r>
      <w:proofErr w:type="gramStart"/>
      <w:r w:rsidRPr="001B63B2">
        <w:rPr>
          <w:rFonts w:ascii="Times New Roman" w:hAnsi="Times New Roman" w:cs="Times New Roman"/>
          <w:sz w:val="28"/>
          <w:szCs w:val="28"/>
        </w:rPr>
        <w:t>По окончании проверки в журнале учета проверок должностными лицами Управления (территориального органа) осуществляется запись о проведенной проверке, содержащая сведения о наименовании органа государственного надзора,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и должности должностного лица или должностных лиц, проводящих проверку</w:t>
      </w:r>
      <w:proofErr w:type="gramEnd"/>
      <w:r w:rsidRPr="001B63B2">
        <w:rPr>
          <w:rFonts w:ascii="Times New Roman" w:hAnsi="Times New Roman" w:cs="Times New Roman"/>
          <w:sz w:val="28"/>
          <w:szCs w:val="28"/>
        </w:rPr>
        <w:t>, его или их подписи.</w:t>
      </w:r>
    </w:p>
    <w:p w:rsidR="001B63B2" w:rsidRPr="001B63B2" w:rsidRDefault="00615486" w:rsidP="001B63B2">
      <w:pPr>
        <w:autoSpaceDE w:val="0"/>
        <w:autoSpaceDN w:val="0"/>
        <w:adjustRightInd w:val="0"/>
        <w:spacing w:after="0" w:line="240" w:lineRule="auto"/>
        <w:ind w:left="-567" w:firstLine="540"/>
        <w:jc w:val="both"/>
        <w:rPr>
          <w:rFonts w:ascii="Times New Roman" w:hAnsi="Times New Roman" w:cs="Times New Roman"/>
          <w:sz w:val="28"/>
          <w:szCs w:val="28"/>
        </w:rPr>
      </w:pPr>
      <w:hyperlink r:id="rId29" w:history="1">
        <w:r w:rsidR="001B63B2" w:rsidRPr="001B63B2">
          <w:rPr>
            <w:rFonts w:ascii="Times New Roman" w:hAnsi="Times New Roman" w:cs="Times New Roman"/>
            <w:color w:val="0000FF"/>
            <w:sz w:val="28"/>
            <w:szCs w:val="28"/>
          </w:rPr>
          <w:t>Форма</w:t>
        </w:r>
      </w:hyperlink>
      <w:r w:rsidR="001B63B2" w:rsidRPr="001B63B2">
        <w:rPr>
          <w:rFonts w:ascii="Times New Roman" w:hAnsi="Times New Roman" w:cs="Times New Roman"/>
          <w:sz w:val="28"/>
          <w:szCs w:val="28"/>
        </w:rPr>
        <w:t xml:space="preserve"> журнала учета проверок установлена приказом Минэкономразвития России от 30 апреля 2009 г. N 141.</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75. При отсутствии журнала учета проверок в акте проверки делается соответствующая запись.</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outlineLvl w:val="1"/>
        <w:rPr>
          <w:rFonts w:ascii="Times New Roman" w:hAnsi="Times New Roman" w:cs="Times New Roman"/>
          <w:sz w:val="28"/>
          <w:szCs w:val="28"/>
        </w:rPr>
      </w:pPr>
      <w:r w:rsidRPr="001B63B2">
        <w:rPr>
          <w:rFonts w:ascii="Times New Roman" w:hAnsi="Times New Roman" w:cs="Times New Roman"/>
          <w:sz w:val="28"/>
          <w:szCs w:val="28"/>
        </w:rPr>
        <w:t xml:space="preserve">IV. Порядок и формы </w:t>
      </w:r>
      <w:proofErr w:type="gramStart"/>
      <w:r w:rsidRPr="001B63B2">
        <w:rPr>
          <w:rFonts w:ascii="Times New Roman" w:hAnsi="Times New Roman" w:cs="Times New Roman"/>
          <w:sz w:val="28"/>
          <w:szCs w:val="28"/>
        </w:rPr>
        <w:t>контроля за</w:t>
      </w:r>
      <w:proofErr w:type="gramEnd"/>
      <w:r w:rsidRPr="001B63B2">
        <w:rPr>
          <w:rFonts w:ascii="Times New Roman" w:hAnsi="Times New Roman" w:cs="Times New Roman"/>
          <w:sz w:val="28"/>
          <w:szCs w:val="28"/>
        </w:rPr>
        <w:t xml:space="preserve"> исполнением</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 xml:space="preserve">Порядок осуществления текущего </w:t>
      </w:r>
      <w:proofErr w:type="gramStart"/>
      <w:r w:rsidRPr="001B63B2">
        <w:rPr>
          <w:rFonts w:ascii="Times New Roman" w:hAnsi="Times New Roman" w:cs="Times New Roman"/>
          <w:sz w:val="28"/>
          <w:szCs w:val="28"/>
        </w:rPr>
        <w:t>контроля за</w:t>
      </w:r>
      <w:proofErr w:type="gramEnd"/>
      <w:r w:rsidRPr="001B63B2">
        <w:rPr>
          <w:rFonts w:ascii="Times New Roman" w:hAnsi="Times New Roman" w:cs="Times New Roman"/>
          <w:sz w:val="28"/>
          <w:szCs w:val="28"/>
        </w:rPr>
        <w:t xml:space="preserve"> соблюдением и исполнением должностными лицами федерального органа исполнительной власти и органа государственного внебюджетного фонда положений регламента и иных нормативных правовых актов, устанавливающих требования к исполнению государственной функции, а также за принятием ими решений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76. Текущий контроль соблюдения последовательности действий, определенных административными процедурами по исполнению государственной функции осуществления контроля и надзора за безопасностью судоходных гидротехнических сооружений, осуществляется должностными лицами Управления (территориальных органов), ответственными за организацию работы по исполнению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 xml:space="preserve">Порядок и периодичность осуществления плановых и внеплановых проверок полноты и качества исполнения государственной функции, в том числе порядок и формы </w:t>
      </w:r>
      <w:proofErr w:type="gramStart"/>
      <w:r w:rsidRPr="001B63B2">
        <w:rPr>
          <w:rFonts w:ascii="Times New Roman" w:hAnsi="Times New Roman" w:cs="Times New Roman"/>
          <w:sz w:val="28"/>
          <w:szCs w:val="28"/>
        </w:rPr>
        <w:t>контроля за</w:t>
      </w:r>
      <w:proofErr w:type="gramEnd"/>
      <w:r w:rsidRPr="001B63B2">
        <w:rPr>
          <w:rFonts w:ascii="Times New Roman" w:hAnsi="Times New Roman" w:cs="Times New Roman"/>
          <w:sz w:val="28"/>
          <w:szCs w:val="28"/>
        </w:rPr>
        <w:t xml:space="preserve"> полнотой и качеством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77. Текущий контроль исполнения государственной функции осуществляется посредством: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1) проверки качества соблюдения и исполнения должностными лицами положений настоящего Регламента;</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2) проверки обоснованности выдачи предписаний, в том числе на предмет соответствия выданных предписаний законодательству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78. Проверки могут быть плановыми и внеплановыми. Порядок и периодичность </w:t>
      </w:r>
      <w:proofErr w:type="gramStart"/>
      <w:r w:rsidRPr="001B63B2">
        <w:rPr>
          <w:rFonts w:ascii="Times New Roman" w:hAnsi="Times New Roman" w:cs="Times New Roman"/>
          <w:sz w:val="28"/>
          <w:szCs w:val="28"/>
        </w:rPr>
        <w:t>осуществления плановых проверок качества исполнения государственной функции</w:t>
      </w:r>
      <w:proofErr w:type="gramEnd"/>
      <w:r w:rsidRPr="001B63B2">
        <w:rPr>
          <w:rFonts w:ascii="Times New Roman" w:hAnsi="Times New Roman" w:cs="Times New Roman"/>
          <w:sz w:val="28"/>
          <w:szCs w:val="28"/>
        </w:rPr>
        <w:t xml:space="preserve"> устанавливаются планом работы Управления и утверждаются руководителем Управления.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Ответственность должностных лиц федерального органа исполнительной власти и органа государственного внебюджетного фонда за решения и действия (бездействие), принимаемые (осуществляемые) ими в ходе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79. Должностные лица в случае совершения ими правонарушений в связи с неисполнением либо ненадлежащим исполнением своих служебных обязанностей подлежат ответственности в соответствии с законодательством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 xml:space="preserve">Положения, характеризующие требования к порядку и формам </w:t>
      </w:r>
      <w:proofErr w:type="gramStart"/>
      <w:r w:rsidRPr="001B63B2">
        <w:rPr>
          <w:rFonts w:ascii="Times New Roman" w:hAnsi="Times New Roman" w:cs="Times New Roman"/>
          <w:sz w:val="28"/>
          <w:szCs w:val="28"/>
        </w:rPr>
        <w:t>контроля за</w:t>
      </w:r>
      <w:proofErr w:type="gramEnd"/>
      <w:r w:rsidRPr="001B63B2">
        <w:rPr>
          <w:rFonts w:ascii="Times New Roman" w:hAnsi="Times New Roman" w:cs="Times New Roman"/>
          <w:sz w:val="28"/>
          <w:szCs w:val="28"/>
        </w:rPr>
        <w:t xml:space="preserve"> исполнением государственной функции, в том числе со стороны граждан, их объединений и организаций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80. </w:t>
      </w:r>
      <w:proofErr w:type="gramStart"/>
      <w:r w:rsidRPr="001B63B2">
        <w:rPr>
          <w:rFonts w:ascii="Times New Roman" w:hAnsi="Times New Roman" w:cs="Times New Roman"/>
          <w:sz w:val="28"/>
          <w:szCs w:val="28"/>
        </w:rPr>
        <w:t>Для осуществления со своей стороны контроля при осуществлении федерального государственного надзора за безопасностью судоходных гидротехнических сооружений граждане, их объединения и организации имеют право направлять в Министерство транспорта Российской Федерации, Федеральную службу по надзору в сфере транспорта, Управление Федеральной службы по надзору в сфере транспорта, имеющие право на принятие решения, индивидуальные и коллективные обращения с предложениями, рекомендациями по совершенствованию качества и</w:t>
      </w:r>
      <w:proofErr w:type="gramEnd"/>
      <w:r w:rsidRPr="001B63B2">
        <w:rPr>
          <w:rFonts w:ascii="Times New Roman" w:hAnsi="Times New Roman" w:cs="Times New Roman"/>
          <w:sz w:val="28"/>
          <w:szCs w:val="28"/>
        </w:rPr>
        <w:t xml:space="preserve"> порядка исполнения государственной функции, а также заявления и жалобы с сообщением о нарушении ответственными должностными лицами, осуществляющими исполнение государственной функции, требований настоящего Регламента, законодательных и иных нормативных правовых актов.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jc w:val="center"/>
        <w:outlineLvl w:val="1"/>
        <w:rPr>
          <w:rFonts w:ascii="Times New Roman" w:hAnsi="Times New Roman" w:cs="Times New Roman"/>
          <w:sz w:val="28"/>
          <w:szCs w:val="28"/>
        </w:rPr>
      </w:pPr>
      <w:r w:rsidRPr="001B63B2">
        <w:rPr>
          <w:rFonts w:ascii="Times New Roman" w:hAnsi="Times New Roman" w:cs="Times New Roman"/>
          <w:sz w:val="28"/>
          <w:szCs w:val="28"/>
        </w:rPr>
        <w:t>V. Досудебный (внесудебный) порядок обжалования решений</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 xml:space="preserve">и действий (бездействия) федерального органа </w:t>
      </w:r>
      <w:proofErr w:type="gramStart"/>
      <w:r w:rsidRPr="001B63B2">
        <w:rPr>
          <w:rFonts w:ascii="Times New Roman" w:hAnsi="Times New Roman" w:cs="Times New Roman"/>
          <w:sz w:val="28"/>
          <w:szCs w:val="28"/>
        </w:rPr>
        <w:t>исполнительной</w:t>
      </w:r>
      <w:proofErr w:type="gramEnd"/>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власти и органа государственного внебюджетного фонда,</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proofErr w:type="gramStart"/>
      <w:r w:rsidRPr="001B63B2">
        <w:rPr>
          <w:rFonts w:ascii="Times New Roman" w:hAnsi="Times New Roman" w:cs="Times New Roman"/>
          <w:sz w:val="28"/>
          <w:szCs w:val="28"/>
        </w:rPr>
        <w:t>исполняющего</w:t>
      </w:r>
      <w:proofErr w:type="gramEnd"/>
      <w:r w:rsidRPr="001B63B2">
        <w:rPr>
          <w:rFonts w:ascii="Times New Roman" w:hAnsi="Times New Roman" w:cs="Times New Roman"/>
          <w:sz w:val="28"/>
          <w:szCs w:val="28"/>
        </w:rPr>
        <w:t xml:space="preserve"> государственную функцию,</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r w:rsidRPr="001B63B2">
        <w:rPr>
          <w:rFonts w:ascii="Times New Roman" w:hAnsi="Times New Roman" w:cs="Times New Roman"/>
          <w:sz w:val="28"/>
          <w:szCs w:val="28"/>
        </w:rPr>
        <w:t>а также их должностных лиц</w:t>
      </w:r>
    </w:p>
    <w:p w:rsidR="001B63B2" w:rsidRPr="001B63B2" w:rsidRDefault="001B63B2" w:rsidP="001B63B2">
      <w:pPr>
        <w:autoSpaceDE w:val="0"/>
        <w:autoSpaceDN w:val="0"/>
        <w:adjustRightInd w:val="0"/>
        <w:spacing w:after="0" w:line="240" w:lineRule="auto"/>
        <w:ind w:left="-567"/>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Информация для заинтересованных лиц об их праве на досудебное (внесудебное) обжалование действий (бездействия) и решений, принятых (осуществляемых) в ходе исполнения государственной функции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81. Действия (бездействие) должностных лиц Управления, территориального органа Управления, решения, принятые ими в ходе исполнения государственной функции на основании настоящего Регламента, могут быть обжалованы в досудебном (внесудебном) порядке.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Предмет досудебного (внесудебного) обжалования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82. В досудебном (внесудебном) порядке могут обжаловаться действия (бездействие) и решения должностных лиц:</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территориальных органов - руководителю территориального органа и (или)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Управления - руководителю Ространснадзора, в том числе в связи с непринятием основанных на законодательстве Российской Федерации мер в отношении действий или бездействия должностных лиц территориальных органов;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руководителя Ространснадзора, в том числе в связи с непринятием основанных на законодательстве Российской Федерации мер в отношении действий (бездействий) должностных лиц Ространснадзора и его территориальных органов, - в Министерство транспорта Российской Федерации.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83. Жалоба должна содержать:</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 Заявителем могут быть представлены документы (при наличии), подтверждающие доводы заявителя, либо их копии.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Исчерпывающий перечень оснований для приостановления рассмотрения жалобы и случаев, в которых ответ на жалобу не дается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84. Оснований для приостановления рассмотрения жалобы по результатам проведенной проверки не имеется.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85.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должностное лицо вправе оставить жалобу без ответа по существу поставленных в ней вопросов и сообщить заявителю о недопустимости злоупотребления правом.</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Если текст жалобы не поддается прочтению, ответ на жалобу не дается, о чем сообщается заявителю, направившему жалобу, в письменном виде, если его почтовый адрес поддается прочтению.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Если в жалобе содержится вопрос, на который заявителю неоднократно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начальник Управления, иное уполномоченное им должностное лицо вправе принять решение о безосновательности очередного обращения и прекращении переписки с заявителем по данному вопросу при условии, что указанная жалоба и ранее</w:t>
      </w:r>
      <w:proofErr w:type="gramEnd"/>
      <w:r w:rsidRPr="001B63B2">
        <w:rPr>
          <w:rFonts w:ascii="Times New Roman" w:hAnsi="Times New Roman" w:cs="Times New Roman"/>
          <w:sz w:val="28"/>
          <w:szCs w:val="28"/>
        </w:rPr>
        <w:t xml:space="preserve"> направляемые жалобы рассматривались в Управлении. О данном решении заявитель, направивший жалобу, уведомляется в письменном виде.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Если причины, по которым ответ по существу поставленных в жалобе вопросов не мог быть дан, в последующем были устранены, жалоба может быть направлена повторно.</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86. В случае</w:t>
      </w:r>
      <w:proofErr w:type="gramStart"/>
      <w:r w:rsidRPr="001B63B2">
        <w:rPr>
          <w:rFonts w:ascii="Times New Roman" w:hAnsi="Times New Roman" w:cs="Times New Roman"/>
          <w:sz w:val="28"/>
          <w:szCs w:val="28"/>
        </w:rPr>
        <w:t>,</w:t>
      </w:r>
      <w:proofErr w:type="gramEnd"/>
      <w:r w:rsidRPr="001B63B2">
        <w:rPr>
          <w:rFonts w:ascii="Times New Roman" w:hAnsi="Times New Roman" w:cs="Times New Roman"/>
          <w:sz w:val="28"/>
          <w:szCs w:val="28"/>
        </w:rPr>
        <w:t xml:space="preserve"> если ответ по существу поставленного в обращении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обращение (жалобу), сообщается о невозможности дать ответ по существу поставленного в нем вопроса в связи с недопустимостью разглашения указанных сведений.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Основания для начала процедуры досудебного (внесудебного) обжалования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87. Основанием для начала процедуры досудебного (внесудебного) обжалования является поступление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жалобы заявителя в письменной форме на бумажном носителе или в электронной форме.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Права заинтересованных лиц на получение информации и документов, необходимых для обоснования и рассмотрения жалобы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88. Информирование заявителей (представителей заявителей) о днях и времени приема, месте приема, должности, фамилии, имени и отчестве лица, осуществляющего прием, проводится по телефонам, указанным в </w:t>
      </w:r>
      <w:hyperlink w:anchor="Par350" w:history="1">
        <w:r w:rsidRPr="001B63B2">
          <w:rPr>
            <w:rFonts w:ascii="Times New Roman" w:hAnsi="Times New Roman" w:cs="Times New Roman"/>
            <w:color w:val="0000FF"/>
            <w:sz w:val="28"/>
            <w:szCs w:val="28"/>
          </w:rPr>
          <w:t>приложении N 1</w:t>
        </w:r>
      </w:hyperlink>
      <w:r w:rsidRPr="001B63B2">
        <w:rPr>
          <w:rFonts w:ascii="Times New Roman" w:hAnsi="Times New Roman" w:cs="Times New Roman"/>
          <w:sz w:val="28"/>
          <w:szCs w:val="28"/>
        </w:rPr>
        <w:t xml:space="preserve"> к настоящему Регламенту.</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89. Должностные лица Управления, территориального органа Управления проводят личный прием заявителей (их представителей).</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Личный прием должностными лицами Управления, территориального органа Управления проводится в установленные для приема дни и время.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В ходе личного приема заявителю может быть отказано в дальнейшем рассмотрении обращения, если ему ранее был дан ответ по существу поставленных в обращении вопросов.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Органы государственной власти и должностные лица, которым может быть направлена жалоба заявителя в досудебном (внесудебном) порядке</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 xml:space="preserve">90. Жалоба на действия (бездействия) и решения должностного лица Ространснадзора, предоставляющего государственную услугу, может быть подана заявителем в </w:t>
      </w:r>
      <w:proofErr w:type="spellStart"/>
      <w:r w:rsidRPr="001B63B2">
        <w:rPr>
          <w:rFonts w:ascii="Times New Roman" w:hAnsi="Times New Roman" w:cs="Times New Roman"/>
          <w:sz w:val="28"/>
          <w:szCs w:val="28"/>
        </w:rPr>
        <w:t>Ространснадзор</w:t>
      </w:r>
      <w:proofErr w:type="spellEnd"/>
      <w:r w:rsidRPr="001B63B2">
        <w:rPr>
          <w:rFonts w:ascii="Times New Roman" w:hAnsi="Times New Roman" w:cs="Times New Roman"/>
          <w:sz w:val="28"/>
          <w:szCs w:val="28"/>
        </w:rPr>
        <w:t xml:space="preserve"> по адресу: 125993, г. Москва, Ленинградский пр-т, д. 37, корп. 1; телефону: (499) 231-50-09; факсу: (499) 231-55-35; e-</w:t>
      </w:r>
      <w:proofErr w:type="spellStart"/>
      <w:r w:rsidRPr="001B63B2">
        <w:rPr>
          <w:rFonts w:ascii="Times New Roman" w:hAnsi="Times New Roman" w:cs="Times New Roman"/>
          <w:sz w:val="28"/>
          <w:szCs w:val="28"/>
        </w:rPr>
        <w:t>mail</w:t>
      </w:r>
      <w:proofErr w:type="spellEnd"/>
      <w:r w:rsidRPr="001B63B2">
        <w:rPr>
          <w:rFonts w:ascii="Times New Roman" w:hAnsi="Times New Roman" w:cs="Times New Roman"/>
          <w:sz w:val="28"/>
          <w:szCs w:val="28"/>
        </w:rPr>
        <w:t>: head@rostransnadzor.ru или в случае неудовлетворения решением или действием (бездействием) Ространснадзора - в Минтранс России по адресу: 109012, г. Москва, ул. Рождественка, 1/1; телефону: (495) 626-10-00; факсу: (495) 626-90-38; e-</w:t>
      </w:r>
      <w:proofErr w:type="spellStart"/>
      <w:r w:rsidRPr="001B63B2">
        <w:rPr>
          <w:rFonts w:ascii="Times New Roman" w:hAnsi="Times New Roman" w:cs="Times New Roman"/>
          <w:sz w:val="28"/>
          <w:szCs w:val="28"/>
        </w:rPr>
        <w:t>mail</w:t>
      </w:r>
      <w:proofErr w:type="spellEnd"/>
      <w:r w:rsidRPr="001B63B2">
        <w:rPr>
          <w:rFonts w:ascii="Times New Roman" w:hAnsi="Times New Roman" w:cs="Times New Roman"/>
          <w:sz w:val="28"/>
          <w:szCs w:val="28"/>
        </w:rPr>
        <w:t>: info@mintrans.ru.</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91. По результатам рассмотрения обращения (жалобы) ответственным должностным лицом Ространснадзора (территориального органа) принимается решение об удовлетворении требований заявителя либо об отказе в удовлетворении обращения (жалобы).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Решение по жалобе на исполнение конкретной административной процедуры принимается с учетом ее специфики.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92. Обращение заявителя считается разрешенным, если рассмотрены все поставленные в нем вопросы, приняты необходимые меры и даны письменные ответы (в пределах компетенции) по существу всех поставленных в обращении вопросов.</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Сроки рассмотрения жалобы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93. Обращение (жалоба) на действия (бездействие) и решения должностных лиц Управления, территориальных органов Управления в ходе исполнения государственной функции на основании настоящего Регламента рассматривается в течение 30 дней со дня регистрации обращения (жалобы).</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roofErr w:type="gramStart"/>
      <w:r w:rsidRPr="001B63B2">
        <w:rPr>
          <w:rFonts w:ascii="Times New Roman" w:hAnsi="Times New Roman" w:cs="Times New Roman"/>
          <w:sz w:val="28"/>
          <w:szCs w:val="28"/>
        </w:rPr>
        <w:t>В исключительных случаях (в том числе при направлении Управлением запроса в соответствующий территориальный орган Ространснадзора о представлении дополнительных документов и материалов), а также в случае направления запроса другим государственным органам, органам местного самоуправления и иным должностным лицам для получения необходимых для рассмотрения обращения документов и материалов руководитель Управления, территориального органа Управления, иное уполномоченное на то должностное лицо вправе продлить срок</w:t>
      </w:r>
      <w:proofErr w:type="gramEnd"/>
      <w:r w:rsidRPr="001B63B2">
        <w:rPr>
          <w:rFonts w:ascii="Times New Roman" w:hAnsi="Times New Roman" w:cs="Times New Roman"/>
          <w:sz w:val="28"/>
          <w:szCs w:val="28"/>
        </w:rPr>
        <w:t xml:space="preserve"> рассмотрения жалобы не более чем на 30 дней, уведомив о продлении срока ее рассмотрения заявителя.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outlineLvl w:val="2"/>
        <w:rPr>
          <w:rFonts w:ascii="Times New Roman" w:hAnsi="Times New Roman" w:cs="Times New Roman"/>
          <w:sz w:val="28"/>
          <w:szCs w:val="28"/>
        </w:rPr>
      </w:pPr>
      <w:r w:rsidRPr="001B63B2">
        <w:rPr>
          <w:rFonts w:ascii="Times New Roman" w:hAnsi="Times New Roman" w:cs="Times New Roman"/>
          <w:sz w:val="28"/>
          <w:szCs w:val="28"/>
        </w:rPr>
        <w:t>Результат досудебного (внесудебного) обжалования применительно к каждой процедуре либо инстанции обжалования</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94. По результатам рассмотрения жалобы принимается решение об удовлетворении требований заявителя либо об отказе в их удовлетворении.</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r w:rsidRPr="001B63B2">
        <w:rPr>
          <w:rFonts w:ascii="Times New Roman" w:hAnsi="Times New Roman" w:cs="Times New Roman"/>
          <w:sz w:val="28"/>
          <w:szCs w:val="28"/>
        </w:rPr>
        <w:t>Письменный ответ, содержащий результаты рассмотрения жалобы, направляется заявителю.</w:t>
      </w: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left="-567"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ind w:firstLine="540"/>
        <w:jc w:val="both"/>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r w:rsidRPr="001B63B2">
        <w:rPr>
          <w:rFonts w:ascii="Times New Roman" w:hAnsi="Times New Roman" w:cs="Times New Roman"/>
          <w:sz w:val="28"/>
          <w:szCs w:val="28"/>
        </w:rPr>
        <w:t>Приложение N 1</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к Административному регламенту</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Федеральной службы по надзору</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в сфере транспорта исполнения</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государственной функции</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 xml:space="preserve">по осуществлению </w:t>
      </w:r>
      <w:proofErr w:type="gramStart"/>
      <w:r w:rsidRPr="001B63B2">
        <w:rPr>
          <w:rFonts w:ascii="Times New Roman" w:hAnsi="Times New Roman" w:cs="Times New Roman"/>
          <w:sz w:val="28"/>
          <w:szCs w:val="28"/>
        </w:rPr>
        <w:t>федерального</w:t>
      </w:r>
      <w:proofErr w:type="gramEnd"/>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государственного надзора</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 xml:space="preserve">в области безопасности </w:t>
      </w:r>
      <w:proofErr w:type="gramStart"/>
      <w:r w:rsidRPr="001B63B2">
        <w:rPr>
          <w:rFonts w:ascii="Times New Roman" w:hAnsi="Times New Roman" w:cs="Times New Roman"/>
          <w:sz w:val="28"/>
          <w:szCs w:val="28"/>
        </w:rPr>
        <w:t>судоходных</w:t>
      </w:r>
      <w:proofErr w:type="gramEnd"/>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гидротехнических сооружений</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bookmarkStart w:id="5" w:name="Par350"/>
      <w:bookmarkEnd w:id="5"/>
      <w:r w:rsidRPr="001B63B2">
        <w:rPr>
          <w:rFonts w:ascii="Times New Roman" w:hAnsi="Times New Roman" w:cs="Times New Roman"/>
          <w:sz w:val="28"/>
          <w:szCs w:val="28"/>
        </w:rPr>
        <w:t>СВЕДЕНИЯ</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r w:rsidRPr="001B63B2">
        <w:rPr>
          <w:rFonts w:ascii="Times New Roman" w:hAnsi="Times New Roman" w:cs="Times New Roman"/>
          <w:sz w:val="28"/>
          <w:szCs w:val="28"/>
        </w:rPr>
        <w:t>О МЕСТОНАХОЖДЕНИИ И КОНТАКТНЫХ ТЕЛЕФОНАХ ТЕРРИТОРИАЛЬНЫХ</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r w:rsidRPr="001B63B2">
        <w:rPr>
          <w:rFonts w:ascii="Times New Roman" w:hAnsi="Times New Roman" w:cs="Times New Roman"/>
          <w:sz w:val="28"/>
          <w:szCs w:val="28"/>
        </w:rPr>
        <w:t>ОРГАНОВ РОСТРАНСНАДЗОРА</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center"/>
        <w:outlineLvl w:val="2"/>
        <w:rPr>
          <w:rFonts w:ascii="Times New Roman" w:hAnsi="Times New Roman" w:cs="Times New Roman"/>
          <w:sz w:val="28"/>
          <w:szCs w:val="28"/>
        </w:rPr>
      </w:pPr>
      <w:r w:rsidRPr="001B63B2">
        <w:rPr>
          <w:rFonts w:ascii="Times New Roman" w:hAnsi="Times New Roman" w:cs="Times New Roman"/>
          <w:sz w:val="28"/>
          <w:szCs w:val="28"/>
        </w:rPr>
        <w:t>Список территориальных управлений государственного морского</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r w:rsidRPr="001B63B2">
        <w:rPr>
          <w:rFonts w:ascii="Times New Roman" w:hAnsi="Times New Roman" w:cs="Times New Roman"/>
          <w:sz w:val="28"/>
          <w:szCs w:val="28"/>
        </w:rPr>
        <w:t>и речного надзора Ространснадзора</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Название территориального органа    │     Адрес, телефон, e-</w:t>
      </w:r>
      <w:proofErr w:type="spellStart"/>
      <w:r w:rsidRPr="001B63B2">
        <w:rPr>
          <w:rFonts w:ascii="Courier New" w:hAnsi="Courier New" w:cs="Courier New"/>
          <w:sz w:val="20"/>
          <w:szCs w:val="20"/>
        </w:rPr>
        <w:t>mail</w:t>
      </w:r>
      <w:proofErr w:type="spell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Амурское управление государственного  │     680021, г. Хабаровск,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│морского и речного надзора </w:t>
      </w:r>
      <w:proofErr w:type="gramStart"/>
      <w:r w:rsidRPr="001B63B2">
        <w:rPr>
          <w:rFonts w:ascii="Courier New" w:hAnsi="Courier New" w:cs="Courier New"/>
          <w:sz w:val="20"/>
          <w:szCs w:val="20"/>
        </w:rPr>
        <w:t>Федеральной</w:t>
      </w:r>
      <w:proofErr w:type="gramEnd"/>
      <w:r w:rsidRPr="001B63B2">
        <w:rPr>
          <w:rFonts w:ascii="Courier New" w:hAnsi="Courier New" w:cs="Courier New"/>
          <w:sz w:val="20"/>
          <w:szCs w:val="20"/>
        </w:rPr>
        <w:t xml:space="preserve"> │     ул. Герасимова, д. 31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службы по надзору в сфере транспорта  │      Тел. (4212) 76-48-01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(Амурское УГМРН Ространснадзора)    │    upravlenie@amurnadzor.ru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Восточно-Сибирское управление     │ 664039, г. Иркутск, ул. Гоголя,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государственного речного надзора    │     д. 53, блок "а", а/я 89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Федеральной службы по надзору в сфере │ Тел: (3952) 38-86-83, 39-15-93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  транспорта (Восточно-Сибирское УГРН  │        bugn38@irmail.ru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Ространснадзора)            │       grsivsb@irmail.ru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Волжское управление государственного  │   603001, г. Нижний Новгород,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│морского и речного надзора </w:t>
      </w:r>
      <w:proofErr w:type="gramStart"/>
      <w:r w:rsidRPr="001B63B2">
        <w:rPr>
          <w:rFonts w:ascii="Courier New" w:hAnsi="Courier New" w:cs="Courier New"/>
          <w:sz w:val="20"/>
          <w:szCs w:val="20"/>
        </w:rPr>
        <w:t>Федеральной</w:t>
      </w:r>
      <w:proofErr w:type="gramEnd"/>
      <w:r w:rsidRPr="001B63B2">
        <w:rPr>
          <w:rFonts w:ascii="Courier New" w:hAnsi="Courier New" w:cs="Courier New"/>
          <w:sz w:val="20"/>
          <w:szCs w:val="20"/>
        </w:rPr>
        <w:t xml:space="preserve"> │ ул. Рождественская, д. 21 "Е",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службы по надзору в сфере </w:t>
      </w:r>
      <w:proofErr w:type="gramStart"/>
      <w:r w:rsidRPr="001B63B2">
        <w:rPr>
          <w:rFonts w:ascii="Courier New" w:hAnsi="Courier New" w:cs="Courier New"/>
          <w:sz w:val="20"/>
          <w:szCs w:val="20"/>
        </w:rPr>
        <w:t>транспорта</w:t>
      </w:r>
      <w:proofErr w:type="gramEnd"/>
      <w:r w:rsidRPr="001B63B2">
        <w:rPr>
          <w:rFonts w:ascii="Courier New" w:hAnsi="Courier New" w:cs="Courier New"/>
          <w:sz w:val="20"/>
          <w:szCs w:val="20"/>
        </w:rPr>
        <w:t xml:space="preserve">  │              а/я 75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w:t>
      </w:r>
      <w:proofErr w:type="gramStart"/>
      <w:r w:rsidRPr="001B63B2">
        <w:rPr>
          <w:rFonts w:ascii="Courier New" w:hAnsi="Courier New" w:cs="Courier New"/>
          <w:sz w:val="20"/>
          <w:szCs w:val="20"/>
        </w:rPr>
        <w:t>Волжское</w:t>
      </w:r>
      <w:proofErr w:type="gramEnd"/>
      <w:r w:rsidRPr="001B63B2">
        <w:rPr>
          <w:rFonts w:ascii="Courier New" w:hAnsi="Courier New" w:cs="Courier New"/>
          <w:sz w:val="20"/>
          <w:szCs w:val="20"/>
        </w:rPr>
        <w:t xml:space="preserve"> УГМРН Ространснадзора)    │      Тел: (831) 431-35-17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         bugn52@rol.ru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Южное управление государственного   │   344002, г. Ростов-на-Дону,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│морского и речного надзора </w:t>
      </w:r>
      <w:proofErr w:type="gramStart"/>
      <w:r w:rsidRPr="001B63B2">
        <w:rPr>
          <w:rFonts w:ascii="Courier New" w:hAnsi="Courier New" w:cs="Courier New"/>
          <w:sz w:val="20"/>
          <w:szCs w:val="20"/>
        </w:rPr>
        <w:t>Федеральной</w:t>
      </w:r>
      <w:proofErr w:type="gramEnd"/>
      <w:r w:rsidRPr="001B63B2">
        <w:rPr>
          <w:rFonts w:ascii="Courier New" w:hAnsi="Courier New" w:cs="Courier New"/>
          <w:sz w:val="20"/>
          <w:szCs w:val="20"/>
        </w:rPr>
        <w:t xml:space="preserve"> │       ул. Семашко, д. 46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службы по надзору в сфере транспорта  │ Тел: (863) 244-04-11, 253-83-22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(Южное УГМРН Ространснадзора)     │       grsi_dkb@donpac.ru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Черноморское управление        │    353900, г. Новороссийск,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государственного морского надзора   │     ул. Мира, 23, оф. 402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Федеральной службы по         │      Тел: (8617) 61-29-96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надзору в сфере транспорта       │        rtnsea_n@mail.ru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(Черноморское УГМРН </w:t>
      </w:r>
      <w:proofErr w:type="spellStart"/>
      <w:r w:rsidRPr="001B63B2">
        <w:rPr>
          <w:rFonts w:ascii="Courier New" w:hAnsi="Courier New" w:cs="Courier New"/>
          <w:sz w:val="20"/>
          <w:szCs w:val="20"/>
        </w:rPr>
        <w:t>Ространснадзора</w:t>
      </w:r>
      <w:proofErr w:type="spellEnd"/>
      <w:r w:rsidRPr="001B63B2">
        <w:rPr>
          <w:rFonts w:ascii="Courier New" w:hAnsi="Courier New" w:cs="Courier New"/>
          <w:sz w:val="20"/>
          <w:szCs w:val="20"/>
        </w:rPr>
        <w:t>)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│Енисейское управление государственного │     660049, г. Красноярск,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│морского и речного надзора </w:t>
      </w:r>
      <w:proofErr w:type="gramStart"/>
      <w:r w:rsidRPr="001B63B2">
        <w:rPr>
          <w:rFonts w:ascii="Courier New" w:hAnsi="Courier New" w:cs="Courier New"/>
          <w:sz w:val="20"/>
          <w:szCs w:val="20"/>
        </w:rPr>
        <w:t>Федеральной</w:t>
      </w:r>
      <w:proofErr w:type="gramEnd"/>
      <w:r w:rsidRPr="001B63B2">
        <w:rPr>
          <w:rFonts w:ascii="Courier New" w:hAnsi="Courier New" w:cs="Courier New"/>
          <w:sz w:val="20"/>
          <w:szCs w:val="20"/>
        </w:rPr>
        <w:t xml:space="preserve"> │       ул. Бограда, д. 15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службы по надзору в сфере транспорта  │      Тел: (3912) 59-14-46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(Енисейское УГМРН Ространснадзора)   │         bugn24@krsn.ru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Северо-Восточное управление      │   677027, Республика Саха, </w:t>
      </w:r>
      <w:proofErr w:type="gramStart"/>
      <w:r w:rsidRPr="001B63B2">
        <w:rPr>
          <w:rFonts w:ascii="Courier New" w:hAnsi="Courier New" w:cs="Courier New"/>
          <w:sz w:val="20"/>
          <w:szCs w:val="20"/>
        </w:rPr>
        <w:t>г</w:t>
      </w:r>
      <w:proofErr w:type="gramEnd"/>
      <w:r w:rsidRPr="001B63B2">
        <w:rPr>
          <w:rFonts w:ascii="Courier New" w:hAnsi="Courier New" w:cs="Courier New"/>
          <w:sz w:val="20"/>
          <w:szCs w:val="20"/>
        </w:rPr>
        <w:t>.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государственного морского и речного  │            Якутск,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│надзора Федеральной службы по надзору в│    ул. Орджоникидзе, д. 46/2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сфере транспорта            │  Тел: (4112) 36-74-24, 32-01-44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        (Северо-Восточное УГМРН        │       grsipolb@yandex.ru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roofErr w:type="spellStart"/>
      <w:r w:rsidRPr="001B63B2">
        <w:rPr>
          <w:rFonts w:ascii="Courier New" w:hAnsi="Courier New" w:cs="Courier New"/>
          <w:sz w:val="20"/>
          <w:szCs w:val="20"/>
        </w:rPr>
        <w:t>Ространснадзора</w:t>
      </w:r>
      <w:proofErr w:type="spellEnd"/>
      <w:r w:rsidRPr="001B63B2">
        <w:rPr>
          <w:rFonts w:ascii="Courier New" w:hAnsi="Courier New" w:cs="Courier New"/>
          <w:sz w:val="20"/>
          <w:szCs w:val="20"/>
        </w:rPr>
        <w:t>)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│Центральное управление государственного│125195, г. Москва, Ленинградское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речного надзора Федеральной службы по │            ш., д. 57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│надзору в сфере транспорта (Центральное│      Тел: (495) 626-12-70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         УГРН Ространснадзора)         │         cygmrn@mail.ru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Обское управление государственного   │     630007, г. Новосибирск,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│речного надзора Федеральной службы по  │   Пристанский переулок, д. 5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│надзору в сфере транспорта (Обское УГРН│      Тел: (3832) 23-37-77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Ространснадзора)            │       rechnadzor@ougrn.ru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Обь-Иртышское управление        │644046, г. Омск, ул. </w:t>
      </w:r>
      <w:proofErr w:type="gramStart"/>
      <w:r w:rsidRPr="001B63B2">
        <w:rPr>
          <w:rFonts w:ascii="Courier New" w:hAnsi="Courier New" w:cs="Courier New"/>
          <w:sz w:val="20"/>
          <w:szCs w:val="20"/>
        </w:rPr>
        <w:t>Степная</w:t>
      </w:r>
      <w:proofErr w:type="gramEnd"/>
      <w:r w:rsidRPr="001B63B2">
        <w:rPr>
          <w:rFonts w:ascii="Courier New" w:hAnsi="Courier New" w:cs="Courier New"/>
          <w:sz w:val="20"/>
          <w:szCs w:val="20"/>
        </w:rPr>
        <w:t>, д.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государственного морского и речного  │              220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│надзора Федеральной службы по надзору </w:t>
      </w:r>
      <w:proofErr w:type="gramStart"/>
      <w:r w:rsidRPr="001B63B2">
        <w:rPr>
          <w:rFonts w:ascii="Courier New" w:hAnsi="Courier New" w:cs="Courier New"/>
          <w:sz w:val="20"/>
          <w:szCs w:val="20"/>
        </w:rPr>
        <w:t>в</w:t>
      </w:r>
      <w:proofErr w:type="gramEnd"/>
      <w:r w:rsidRPr="001B63B2">
        <w:rPr>
          <w:rFonts w:ascii="Courier New" w:hAnsi="Courier New" w:cs="Courier New"/>
          <w:sz w:val="20"/>
          <w:szCs w:val="20"/>
        </w:rPr>
        <w:t>│  Тел: (3812) 989-107, 989-108,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 сфере транспорта (Обь-Иртышское УГМРН │             989-116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Ространснадзора)            │         ugmrn55@mail.ru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Северное управление государственного  │    163000, г. Архангельск,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│морского и речного надзора Федеральной │ул. Розы Люксембург, д. 5, к. 433│</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службы по надзору в сфере транспорта  │      Тел: (8182) 63-32-39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(Северное УГМРН Ространснадзора)    │         bugn29@arh.ru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Северо-Западное управление       │  191023, г. Санкт-Петербург,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государственного морского и речного  │    ул. Садовая, д. 23/6 "А"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│надзора Федеральной службы по надзору </w:t>
      </w:r>
      <w:proofErr w:type="gramStart"/>
      <w:r w:rsidRPr="001B63B2">
        <w:rPr>
          <w:rFonts w:ascii="Courier New" w:hAnsi="Courier New" w:cs="Courier New"/>
          <w:sz w:val="20"/>
          <w:szCs w:val="20"/>
        </w:rPr>
        <w:t>в</w:t>
      </w:r>
      <w:proofErr w:type="gramEnd"/>
      <w:r w:rsidRPr="001B63B2">
        <w:rPr>
          <w:rFonts w:ascii="Courier New" w:hAnsi="Courier New" w:cs="Courier New"/>
          <w:sz w:val="20"/>
          <w:szCs w:val="20"/>
        </w:rPr>
        <w:t>│ Тел: (812) 454-18-94, 310-57-07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proofErr w:type="gramStart"/>
      <w:r w:rsidRPr="001B63B2">
        <w:rPr>
          <w:rFonts w:ascii="Courier New" w:hAnsi="Courier New" w:cs="Courier New"/>
          <w:sz w:val="20"/>
          <w:szCs w:val="20"/>
        </w:rPr>
        <w:t>│сфере транспорта (Северо-Западное УГМРН│        szu@gmirn.spb.ru         │</w:t>
      </w:r>
      <w:proofErr w:type="gramEnd"/>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roofErr w:type="spellStart"/>
      <w:r w:rsidRPr="001B63B2">
        <w:rPr>
          <w:rFonts w:ascii="Courier New" w:hAnsi="Courier New" w:cs="Courier New"/>
          <w:sz w:val="20"/>
          <w:szCs w:val="20"/>
        </w:rPr>
        <w:t>Ространснадзора</w:t>
      </w:r>
      <w:proofErr w:type="spellEnd"/>
      <w:r w:rsidRPr="001B63B2">
        <w:rPr>
          <w:rFonts w:ascii="Courier New" w:hAnsi="Courier New" w:cs="Courier New"/>
          <w:sz w:val="20"/>
          <w:szCs w:val="20"/>
        </w:rPr>
        <w:t>)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Дальневосточное управление       │     690950, г. Владивосток,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государственного морского надзора   │     ул. </w:t>
      </w:r>
      <w:proofErr w:type="spellStart"/>
      <w:r w:rsidRPr="001B63B2">
        <w:rPr>
          <w:rFonts w:ascii="Courier New" w:hAnsi="Courier New" w:cs="Courier New"/>
          <w:sz w:val="20"/>
          <w:szCs w:val="20"/>
        </w:rPr>
        <w:t>Нижнепортовая</w:t>
      </w:r>
      <w:proofErr w:type="spellEnd"/>
      <w:r w:rsidRPr="001B63B2">
        <w:rPr>
          <w:rFonts w:ascii="Courier New" w:hAnsi="Courier New" w:cs="Courier New"/>
          <w:sz w:val="20"/>
          <w:szCs w:val="20"/>
        </w:rPr>
        <w:t>, д. 3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Федеральной службы по         │       Тел: (4232) 22-11-31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надзору в сфере транспорта       │   priemnaya@dvgosmornadzor.ru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│(Дальневосточное УГМН </w:t>
      </w:r>
      <w:proofErr w:type="spellStart"/>
      <w:r w:rsidRPr="001B63B2">
        <w:rPr>
          <w:rFonts w:ascii="Courier New" w:hAnsi="Courier New" w:cs="Courier New"/>
          <w:sz w:val="20"/>
          <w:szCs w:val="20"/>
        </w:rPr>
        <w:t>Ространснадзора</w:t>
      </w:r>
      <w:proofErr w:type="spellEnd"/>
      <w:r w:rsidRPr="001B63B2">
        <w:rPr>
          <w:rFonts w:ascii="Courier New" w:hAnsi="Courier New" w:cs="Courier New"/>
          <w:sz w:val="20"/>
          <w:szCs w:val="20"/>
        </w:rPr>
        <w:t>)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right"/>
        <w:outlineLvl w:val="1"/>
        <w:rPr>
          <w:rFonts w:ascii="Times New Roman" w:hAnsi="Times New Roman" w:cs="Times New Roman"/>
          <w:sz w:val="28"/>
          <w:szCs w:val="28"/>
        </w:rPr>
      </w:pPr>
      <w:r w:rsidRPr="001B63B2">
        <w:rPr>
          <w:rFonts w:ascii="Times New Roman" w:hAnsi="Times New Roman" w:cs="Times New Roman"/>
          <w:sz w:val="28"/>
          <w:szCs w:val="28"/>
        </w:rPr>
        <w:t>Приложение N 2</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к Административному регламенту</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Федеральной службы по надзору</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в сфере транспорта исполнения</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государственной функции</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 xml:space="preserve">по осуществлению </w:t>
      </w:r>
      <w:proofErr w:type="gramStart"/>
      <w:r w:rsidRPr="001B63B2">
        <w:rPr>
          <w:rFonts w:ascii="Times New Roman" w:hAnsi="Times New Roman" w:cs="Times New Roman"/>
          <w:sz w:val="28"/>
          <w:szCs w:val="28"/>
        </w:rPr>
        <w:t>федерального</w:t>
      </w:r>
      <w:proofErr w:type="gramEnd"/>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государственного надзора</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 xml:space="preserve">в области безопасности </w:t>
      </w:r>
      <w:proofErr w:type="gramStart"/>
      <w:r w:rsidRPr="001B63B2">
        <w:rPr>
          <w:rFonts w:ascii="Times New Roman" w:hAnsi="Times New Roman" w:cs="Times New Roman"/>
          <w:sz w:val="28"/>
          <w:szCs w:val="28"/>
        </w:rPr>
        <w:t>судоходных</w:t>
      </w:r>
      <w:proofErr w:type="gramEnd"/>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r w:rsidRPr="001B63B2">
        <w:rPr>
          <w:rFonts w:ascii="Times New Roman" w:hAnsi="Times New Roman" w:cs="Times New Roman"/>
          <w:sz w:val="28"/>
          <w:szCs w:val="28"/>
        </w:rPr>
        <w:t>гидротехнических сооружений</w:t>
      </w:r>
    </w:p>
    <w:p w:rsidR="001B63B2" w:rsidRPr="001B63B2" w:rsidRDefault="001B63B2" w:rsidP="001B63B2">
      <w:pPr>
        <w:autoSpaceDE w:val="0"/>
        <w:autoSpaceDN w:val="0"/>
        <w:adjustRightInd w:val="0"/>
        <w:spacing w:after="0" w:line="240" w:lineRule="auto"/>
        <w:jc w:val="right"/>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bookmarkStart w:id="6" w:name="Par448"/>
      <w:bookmarkEnd w:id="6"/>
      <w:r w:rsidRPr="001B63B2">
        <w:rPr>
          <w:rFonts w:ascii="Times New Roman" w:hAnsi="Times New Roman" w:cs="Times New Roman"/>
          <w:sz w:val="28"/>
          <w:szCs w:val="28"/>
        </w:rPr>
        <w:t>БЛОК-СХЕМА ИСПОЛНЕНИЯ ГОСУДАРСТВЕННОЙ ФУНКЦИИ</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jc w:val="center"/>
        <w:outlineLvl w:val="2"/>
        <w:rPr>
          <w:rFonts w:ascii="Times New Roman" w:hAnsi="Times New Roman" w:cs="Times New Roman"/>
          <w:sz w:val="28"/>
          <w:szCs w:val="28"/>
        </w:rPr>
      </w:pPr>
      <w:r w:rsidRPr="001B63B2">
        <w:rPr>
          <w:rFonts w:ascii="Times New Roman" w:hAnsi="Times New Roman" w:cs="Times New Roman"/>
          <w:sz w:val="28"/>
          <w:szCs w:val="28"/>
        </w:rPr>
        <w:t>1. Проведение проверок</w:t>
      </w:r>
    </w:p>
    <w:p w:rsidR="001B63B2" w:rsidRPr="001B63B2" w:rsidRDefault="001B63B2" w:rsidP="001B63B2">
      <w:pPr>
        <w:autoSpaceDE w:val="0"/>
        <w:autoSpaceDN w:val="0"/>
        <w:adjustRightInd w:val="0"/>
        <w:spacing w:after="0" w:line="240" w:lineRule="auto"/>
        <w:ind w:firstLine="540"/>
        <w:jc w:val="both"/>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│Принятие решения о проведении проверки│</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Утверждение приказа Ространснадзора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┌&lt;──────────┤   или его территориального органа о   ├───────────&gt;┐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roofErr w:type="gramStart"/>
      <w:r w:rsidRPr="001B63B2">
        <w:rPr>
          <w:rFonts w:ascii="Courier New" w:hAnsi="Courier New" w:cs="Courier New"/>
          <w:sz w:val="20"/>
          <w:szCs w:val="20"/>
        </w:rPr>
        <w:t>проведении</w:t>
      </w:r>
      <w:proofErr w:type="gramEnd"/>
      <w:r w:rsidRPr="001B63B2">
        <w:rPr>
          <w:rFonts w:ascii="Courier New" w:hAnsi="Courier New" w:cs="Courier New"/>
          <w:sz w:val="20"/>
          <w:szCs w:val="20"/>
        </w:rPr>
        <w:t xml:space="preserve"> проверки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│Документарная                                      Выездная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│Изучение документов юридических  │      │Выезд по местонахождению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│лиц, индивидуальных              │      │юридического лица,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│предпринимателей, имеющихся в    │      │индивидуального предпринимателя│</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│распоряжении </w:t>
      </w:r>
      <w:proofErr w:type="spellStart"/>
      <w:r w:rsidRPr="001B63B2">
        <w:rPr>
          <w:rFonts w:ascii="Courier New" w:hAnsi="Courier New" w:cs="Courier New"/>
          <w:sz w:val="20"/>
          <w:szCs w:val="20"/>
        </w:rPr>
        <w:t>Ространснадзора</w:t>
      </w:r>
      <w:proofErr w:type="spellEnd"/>
      <w:r w:rsidRPr="001B63B2">
        <w:rPr>
          <w:rFonts w:ascii="Courier New" w:hAnsi="Courier New" w:cs="Courier New"/>
          <w:sz w:val="20"/>
          <w:szCs w:val="20"/>
        </w:rPr>
        <w:t xml:space="preserve"> или │      │и (или) по месту </w:t>
      </w:r>
      <w:proofErr w:type="gramStart"/>
      <w:r w:rsidRPr="001B63B2">
        <w:rPr>
          <w:rFonts w:ascii="Courier New" w:hAnsi="Courier New" w:cs="Courier New"/>
          <w:sz w:val="20"/>
          <w:szCs w:val="20"/>
        </w:rPr>
        <w:t>фактического</w:t>
      </w:r>
      <w:proofErr w:type="gram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│его территориального органа      │      │осуществления их деятельности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│Оформление и направление         │      │Предъявление </w:t>
      </w:r>
      <w:proofErr w:type="gramStart"/>
      <w:r w:rsidRPr="001B63B2">
        <w:rPr>
          <w:rFonts w:ascii="Courier New" w:hAnsi="Courier New" w:cs="Courier New"/>
          <w:sz w:val="20"/>
          <w:szCs w:val="20"/>
        </w:rPr>
        <w:t>служебного</w:t>
      </w:r>
      <w:proofErr w:type="gram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│мотивированного запроса в адрес  │      │удостоверения, ознакомление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│юридического лица,               │      │представителей юридических лиц,│</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│индивидуального предпринимателя  │      │индивидуальных предпринимателей│</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│с приложением перечня            │      │с приказом о проведении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│запрашиваемых документов         │      │проверки, целями, задачами,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│основаниями выездной проверки,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│видами и объемом мероприятий по│</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│надзору, со сроками и условиями│</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│Изучение полученных документов   │      │ее проведения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│Проведение мероприятий по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Завершение проверки │ │                │надзору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│Завершение проверки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│Принятие решения о </w:t>
      </w:r>
      <w:proofErr w:type="gramStart"/>
      <w:r w:rsidRPr="001B63B2">
        <w:rPr>
          <w:rFonts w:ascii="Courier New" w:hAnsi="Courier New" w:cs="Courier New"/>
          <w:sz w:val="20"/>
          <w:szCs w:val="20"/>
        </w:rPr>
        <w:t>выездной</w:t>
      </w:r>
      <w:proofErr w:type="gramEnd"/>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│проверке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jc w:val="center"/>
        <w:outlineLvl w:val="2"/>
        <w:rPr>
          <w:rFonts w:ascii="Times New Roman" w:hAnsi="Times New Roman" w:cs="Times New Roman"/>
          <w:sz w:val="28"/>
          <w:szCs w:val="28"/>
        </w:rPr>
      </w:pPr>
      <w:r w:rsidRPr="001B63B2">
        <w:rPr>
          <w:rFonts w:ascii="Times New Roman" w:hAnsi="Times New Roman" w:cs="Times New Roman"/>
          <w:sz w:val="28"/>
          <w:szCs w:val="28"/>
        </w:rPr>
        <w:t>2. Оформление результатов и принятие мер</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r w:rsidRPr="001B63B2">
        <w:rPr>
          <w:rFonts w:ascii="Times New Roman" w:hAnsi="Times New Roman" w:cs="Times New Roman"/>
          <w:sz w:val="28"/>
          <w:szCs w:val="28"/>
        </w:rPr>
        <w:t>по результатам проверок</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8"/>
          <w:szCs w:val="28"/>
        </w:rPr>
      </w:pP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┌&lt;────────┤Составление акта проверки├─────────&gt;┐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Нарушения │                                    </w:t>
      </w:r>
      <w:proofErr w:type="gramStart"/>
      <w:r w:rsidRPr="001B63B2">
        <w:rPr>
          <w:rFonts w:ascii="Courier New" w:hAnsi="Courier New" w:cs="Courier New"/>
          <w:sz w:val="20"/>
          <w:szCs w:val="20"/>
        </w:rPr>
        <w:t>Нарушения</w:t>
      </w:r>
      <w:proofErr w:type="gram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не        │                                    выявлены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выявлены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Ознакомление представителя юридического лица,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индивидуального предпринимателя с содержанием акта проверки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Подписание акта должностными лицами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Ространснадзора или его территориального органа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Вручение экземпляра акта проверки представителю юридического лица,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индивидуального предпринимателя или направление </w:t>
      </w:r>
      <w:proofErr w:type="gramStart"/>
      <w:r w:rsidRPr="001B63B2">
        <w:rPr>
          <w:rFonts w:ascii="Courier New" w:hAnsi="Courier New" w:cs="Courier New"/>
          <w:sz w:val="20"/>
          <w:szCs w:val="20"/>
        </w:rPr>
        <w:t>заказным</w:t>
      </w:r>
      <w:proofErr w:type="gramEnd"/>
      <w:r w:rsidRPr="001B63B2">
        <w:rPr>
          <w:rFonts w:ascii="Courier New" w:hAnsi="Courier New" w:cs="Courier New"/>
          <w:sz w:val="20"/>
          <w:szCs w:val="20"/>
        </w:rPr>
        <w:t xml:space="preserve"> почтовым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отправлением с уведомлением о вручении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┌&lt;────────────────────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│Выдача предписания об устранении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│выявленных в ходе проверок нарушений│</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Выявление в ходе или по результатам проверки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│административного правонарушения или уголовно наказуемого деяния│</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В рамках</w:t>
      </w:r>
      <w:proofErr w:type="gramStart"/>
      <w:r w:rsidRPr="001B63B2">
        <w:rPr>
          <w:rFonts w:ascii="Courier New" w:hAnsi="Courier New" w:cs="Courier New"/>
          <w:sz w:val="20"/>
          <w:szCs w:val="20"/>
        </w:rPr>
        <w:t xml:space="preserve">                                В</w:t>
      </w:r>
      <w:proofErr w:type="gramEnd"/>
      <w:r w:rsidRPr="001B63B2">
        <w:rPr>
          <w:rFonts w:ascii="Courier New" w:hAnsi="Courier New" w:cs="Courier New"/>
          <w:sz w:val="20"/>
          <w:szCs w:val="20"/>
        </w:rPr>
        <w:t>не компетенции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компетенции                             Ространснадзора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Ространснадзора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        │Материалы проверки направляются </w:t>
      </w:r>
      <w:proofErr w:type="gramStart"/>
      <w:r w:rsidRPr="001B63B2">
        <w:rPr>
          <w:rFonts w:ascii="Courier New" w:hAnsi="Courier New" w:cs="Courier New"/>
          <w:sz w:val="20"/>
          <w:szCs w:val="20"/>
        </w:rPr>
        <w:t>в</w:t>
      </w:r>
      <w:proofErr w:type="gram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│Принятие мер по контролю за │        │органы прокуратуры, другие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│устранением </w:t>
      </w:r>
      <w:proofErr w:type="gramStart"/>
      <w:r w:rsidRPr="001B63B2">
        <w:rPr>
          <w:rFonts w:ascii="Courier New" w:hAnsi="Courier New" w:cs="Courier New"/>
          <w:sz w:val="20"/>
          <w:szCs w:val="20"/>
        </w:rPr>
        <w:t>выявленных</w:t>
      </w:r>
      <w:proofErr w:type="gramEnd"/>
      <w:r w:rsidRPr="001B63B2">
        <w:rPr>
          <w:rFonts w:ascii="Courier New" w:hAnsi="Courier New" w:cs="Courier New"/>
          <w:sz w:val="20"/>
          <w:szCs w:val="20"/>
        </w:rPr>
        <w:t xml:space="preserve">      │        │правоохранительные органы для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│нарушений, их               │        │решения вопроса о возбуждении дела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│предупреждению,             │        │об административном правонарушении,│</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│предотвращению, а также меры│        │о возбуждении уголовного дела по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 xml:space="preserve">│по привлечению лиц,         │        │признакам преступлений </w:t>
      </w:r>
      <w:proofErr w:type="gramStart"/>
      <w:r w:rsidRPr="001B63B2">
        <w:rPr>
          <w:rFonts w:ascii="Courier New" w:hAnsi="Courier New" w:cs="Courier New"/>
          <w:sz w:val="20"/>
          <w:szCs w:val="20"/>
        </w:rPr>
        <w:t>в</w:t>
      </w:r>
      <w:proofErr w:type="gramEnd"/>
      <w:r w:rsidRPr="001B63B2">
        <w:rPr>
          <w:rFonts w:ascii="Courier New" w:hAnsi="Courier New" w:cs="Courier New"/>
          <w:sz w:val="20"/>
          <w:szCs w:val="20"/>
        </w:rPr>
        <w:t xml:space="preserve">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roofErr w:type="gramStart"/>
      <w:r w:rsidRPr="001B63B2">
        <w:rPr>
          <w:rFonts w:ascii="Courier New" w:hAnsi="Courier New" w:cs="Courier New"/>
          <w:sz w:val="20"/>
          <w:szCs w:val="20"/>
        </w:rPr>
        <w:t>допустивших</w:t>
      </w:r>
      <w:proofErr w:type="gramEnd"/>
      <w:r w:rsidRPr="001B63B2">
        <w:rPr>
          <w:rFonts w:ascii="Courier New" w:hAnsi="Courier New" w:cs="Courier New"/>
          <w:sz w:val="20"/>
          <w:szCs w:val="20"/>
        </w:rPr>
        <w:t xml:space="preserve"> выявленные      │        │соответствии с подведомственностью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│нарушения, к ответственности│        └───────────────────────────────────┘</w:t>
      </w:r>
    </w:p>
    <w:p w:rsidR="001B63B2" w:rsidRPr="001B63B2" w:rsidRDefault="001B63B2" w:rsidP="001B63B2">
      <w:pPr>
        <w:autoSpaceDE w:val="0"/>
        <w:autoSpaceDN w:val="0"/>
        <w:adjustRightInd w:val="0"/>
        <w:spacing w:after="0" w:line="240" w:lineRule="auto"/>
        <w:rPr>
          <w:rFonts w:ascii="Courier New" w:hAnsi="Courier New" w:cs="Courier New"/>
          <w:sz w:val="20"/>
          <w:szCs w:val="20"/>
        </w:rPr>
      </w:pPr>
      <w:r w:rsidRPr="001B63B2">
        <w:rPr>
          <w:rFonts w:ascii="Courier New" w:hAnsi="Courier New" w:cs="Courier New"/>
          <w:sz w:val="20"/>
          <w:szCs w:val="20"/>
        </w:rPr>
        <w:t>└────────────────────────────┘</w:t>
      </w:r>
    </w:p>
    <w:p w:rsidR="001B63B2" w:rsidRPr="001B63B2" w:rsidRDefault="001B63B2" w:rsidP="001B63B2">
      <w:pPr>
        <w:autoSpaceDE w:val="0"/>
        <w:autoSpaceDN w:val="0"/>
        <w:adjustRightInd w:val="0"/>
        <w:spacing w:after="0" w:line="240" w:lineRule="auto"/>
        <w:jc w:val="center"/>
        <w:rPr>
          <w:rFonts w:ascii="Times New Roman" w:hAnsi="Times New Roman" w:cs="Times New Roman"/>
          <w:sz w:val="20"/>
          <w:szCs w:val="20"/>
        </w:rPr>
      </w:pPr>
    </w:p>
    <w:p w:rsidR="001B63B2" w:rsidRPr="001B63B2" w:rsidRDefault="001B63B2" w:rsidP="001B63B2">
      <w:pPr>
        <w:autoSpaceDE w:val="0"/>
        <w:autoSpaceDN w:val="0"/>
        <w:adjustRightInd w:val="0"/>
        <w:spacing w:after="0" w:line="240" w:lineRule="auto"/>
        <w:ind w:firstLine="540"/>
        <w:jc w:val="both"/>
        <w:rPr>
          <w:rFonts w:ascii="Times New Roman" w:hAnsi="Times New Roman" w:cs="Times New Roman"/>
          <w:sz w:val="20"/>
          <w:szCs w:val="20"/>
        </w:rPr>
      </w:pPr>
    </w:p>
    <w:p w:rsidR="001B63B2" w:rsidRPr="001B63B2" w:rsidRDefault="001B63B2" w:rsidP="001B63B2">
      <w:pPr>
        <w:pBdr>
          <w:bottom w:val="single" w:sz="6" w:space="0" w:color="auto"/>
        </w:pBdr>
        <w:autoSpaceDE w:val="0"/>
        <w:autoSpaceDN w:val="0"/>
        <w:adjustRightInd w:val="0"/>
        <w:spacing w:after="0" w:line="240" w:lineRule="auto"/>
        <w:rPr>
          <w:rFonts w:ascii="Times New Roman" w:hAnsi="Times New Roman" w:cs="Times New Roman"/>
          <w:sz w:val="5"/>
          <w:szCs w:val="5"/>
        </w:rPr>
      </w:pPr>
    </w:p>
    <w:p w:rsidR="00193530" w:rsidRPr="001B63B2" w:rsidRDefault="00193530" w:rsidP="001B63B2">
      <w:pPr>
        <w:rPr>
          <w:szCs w:val="28"/>
        </w:rPr>
      </w:pPr>
    </w:p>
    <w:sectPr w:rsidR="00193530" w:rsidRPr="001B63B2" w:rsidSect="00111D78">
      <w:headerReference w:type="default" r:id="rId30"/>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5486" w:rsidRDefault="00615486" w:rsidP="00111D78">
      <w:pPr>
        <w:spacing w:after="0" w:line="240" w:lineRule="auto"/>
      </w:pPr>
      <w:r>
        <w:separator/>
      </w:r>
    </w:p>
  </w:endnote>
  <w:endnote w:type="continuationSeparator" w:id="0">
    <w:p w:rsidR="00615486" w:rsidRDefault="00615486" w:rsidP="00111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5486" w:rsidRDefault="00615486" w:rsidP="00111D78">
      <w:pPr>
        <w:spacing w:after="0" w:line="240" w:lineRule="auto"/>
      </w:pPr>
      <w:r>
        <w:separator/>
      </w:r>
    </w:p>
  </w:footnote>
  <w:footnote w:type="continuationSeparator" w:id="0">
    <w:p w:rsidR="00615486" w:rsidRDefault="00615486" w:rsidP="00111D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979313"/>
    </w:sdtPr>
    <w:sdtEndPr/>
    <w:sdtContent>
      <w:p w:rsidR="00111D78" w:rsidRDefault="00615486">
        <w:pPr>
          <w:pStyle w:val="a4"/>
          <w:jc w:val="center"/>
        </w:pPr>
        <w:r>
          <w:fldChar w:fldCharType="begin"/>
        </w:r>
        <w:r>
          <w:instrText xml:space="preserve"> PAGE   \* MERGEFORMAT </w:instrText>
        </w:r>
        <w:r>
          <w:fldChar w:fldCharType="separate"/>
        </w:r>
        <w:r w:rsidR="00865B53">
          <w:rPr>
            <w:noProof/>
          </w:rPr>
          <w:t>29</w:t>
        </w:r>
        <w:r>
          <w:rPr>
            <w:noProof/>
          </w:rPr>
          <w:fldChar w:fldCharType="end"/>
        </w:r>
      </w:p>
    </w:sdtContent>
  </w:sdt>
  <w:p w:rsidR="00111D78" w:rsidRDefault="00111D78">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1133"/>
    <w:rsid w:val="00000884"/>
    <w:rsid w:val="00000F89"/>
    <w:rsid w:val="000017F2"/>
    <w:rsid w:val="00006A26"/>
    <w:rsid w:val="00006E25"/>
    <w:rsid w:val="0000721E"/>
    <w:rsid w:val="00007444"/>
    <w:rsid w:val="0001381F"/>
    <w:rsid w:val="00014999"/>
    <w:rsid w:val="000327A8"/>
    <w:rsid w:val="00033995"/>
    <w:rsid w:val="00034C00"/>
    <w:rsid w:val="00034C76"/>
    <w:rsid w:val="000366DB"/>
    <w:rsid w:val="0004093B"/>
    <w:rsid w:val="00041027"/>
    <w:rsid w:val="00043D9A"/>
    <w:rsid w:val="00045746"/>
    <w:rsid w:val="00045A50"/>
    <w:rsid w:val="0004787C"/>
    <w:rsid w:val="00047D90"/>
    <w:rsid w:val="00047F02"/>
    <w:rsid w:val="000539EA"/>
    <w:rsid w:val="00054672"/>
    <w:rsid w:val="0005781D"/>
    <w:rsid w:val="00061987"/>
    <w:rsid w:val="00061E7B"/>
    <w:rsid w:val="00067C7F"/>
    <w:rsid w:val="00067DA8"/>
    <w:rsid w:val="0007086A"/>
    <w:rsid w:val="0007484D"/>
    <w:rsid w:val="000750D7"/>
    <w:rsid w:val="000778FA"/>
    <w:rsid w:val="0007794F"/>
    <w:rsid w:val="0008116C"/>
    <w:rsid w:val="00086601"/>
    <w:rsid w:val="00086768"/>
    <w:rsid w:val="000911AB"/>
    <w:rsid w:val="00091231"/>
    <w:rsid w:val="00092620"/>
    <w:rsid w:val="00095EC6"/>
    <w:rsid w:val="00096D38"/>
    <w:rsid w:val="00096DA8"/>
    <w:rsid w:val="0009739F"/>
    <w:rsid w:val="00097CD5"/>
    <w:rsid w:val="000A3AE1"/>
    <w:rsid w:val="000A46CB"/>
    <w:rsid w:val="000A55B7"/>
    <w:rsid w:val="000A5B37"/>
    <w:rsid w:val="000A6CA0"/>
    <w:rsid w:val="000A6FD5"/>
    <w:rsid w:val="000A7C0A"/>
    <w:rsid w:val="000B3A7D"/>
    <w:rsid w:val="000B438D"/>
    <w:rsid w:val="000B5877"/>
    <w:rsid w:val="000B7EE7"/>
    <w:rsid w:val="000C3757"/>
    <w:rsid w:val="000C7444"/>
    <w:rsid w:val="000D08E0"/>
    <w:rsid w:val="000D790F"/>
    <w:rsid w:val="000E0C32"/>
    <w:rsid w:val="000E1ED5"/>
    <w:rsid w:val="000E4102"/>
    <w:rsid w:val="000E7D5E"/>
    <w:rsid w:val="000F2E6F"/>
    <w:rsid w:val="000F655A"/>
    <w:rsid w:val="000F7A66"/>
    <w:rsid w:val="000F7F2E"/>
    <w:rsid w:val="00100A35"/>
    <w:rsid w:val="001026EE"/>
    <w:rsid w:val="001032D0"/>
    <w:rsid w:val="00105B47"/>
    <w:rsid w:val="0010648F"/>
    <w:rsid w:val="00106A69"/>
    <w:rsid w:val="001071E4"/>
    <w:rsid w:val="00111D78"/>
    <w:rsid w:val="00114E00"/>
    <w:rsid w:val="00122C82"/>
    <w:rsid w:val="00123C49"/>
    <w:rsid w:val="00127628"/>
    <w:rsid w:val="00127AC2"/>
    <w:rsid w:val="001316E2"/>
    <w:rsid w:val="0013233D"/>
    <w:rsid w:val="0013520C"/>
    <w:rsid w:val="0013737E"/>
    <w:rsid w:val="00137FBE"/>
    <w:rsid w:val="00142045"/>
    <w:rsid w:val="00144549"/>
    <w:rsid w:val="00144C1D"/>
    <w:rsid w:val="00153110"/>
    <w:rsid w:val="00153574"/>
    <w:rsid w:val="00153993"/>
    <w:rsid w:val="00154A6E"/>
    <w:rsid w:val="00154B83"/>
    <w:rsid w:val="00157B01"/>
    <w:rsid w:val="0016263D"/>
    <w:rsid w:val="00163A57"/>
    <w:rsid w:val="0016615A"/>
    <w:rsid w:val="00171052"/>
    <w:rsid w:val="001710C2"/>
    <w:rsid w:val="001711F0"/>
    <w:rsid w:val="001713AE"/>
    <w:rsid w:val="00171C3B"/>
    <w:rsid w:val="00172640"/>
    <w:rsid w:val="001731A8"/>
    <w:rsid w:val="00176673"/>
    <w:rsid w:val="00177AC4"/>
    <w:rsid w:val="00177C1F"/>
    <w:rsid w:val="00177E19"/>
    <w:rsid w:val="001810B8"/>
    <w:rsid w:val="00181494"/>
    <w:rsid w:val="00184EEF"/>
    <w:rsid w:val="00185463"/>
    <w:rsid w:val="00186B40"/>
    <w:rsid w:val="00192593"/>
    <w:rsid w:val="00192D25"/>
    <w:rsid w:val="00193530"/>
    <w:rsid w:val="001950E6"/>
    <w:rsid w:val="001A0730"/>
    <w:rsid w:val="001A3470"/>
    <w:rsid w:val="001A36A6"/>
    <w:rsid w:val="001A3AEB"/>
    <w:rsid w:val="001A4EC7"/>
    <w:rsid w:val="001A50AF"/>
    <w:rsid w:val="001B1133"/>
    <w:rsid w:val="001B35DD"/>
    <w:rsid w:val="001B39CD"/>
    <w:rsid w:val="001B44A6"/>
    <w:rsid w:val="001B5648"/>
    <w:rsid w:val="001B63B2"/>
    <w:rsid w:val="001B72C1"/>
    <w:rsid w:val="001B7B4E"/>
    <w:rsid w:val="001B7C8F"/>
    <w:rsid w:val="001C664B"/>
    <w:rsid w:val="001C7B62"/>
    <w:rsid w:val="001D3C62"/>
    <w:rsid w:val="001D61F3"/>
    <w:rsid w:val="001D655B"/>
    <w:rsid w:val="001D775E"/>
    <w:rsid w:val="001D7861"/>
    <w:rsid w:val="001E0E60"/>
    <w:rsid w:val="001E19B4"/>
    <w:rsid w:val="001E201B"/>
    <w:rsid w:val="001E5CFC"/>
    <w:rsid w:val="001E60F5"/>
    <w:rsid w:val="001F26FD"/>
    <w:rsid w:val="00200465"/>
    <w:rsid w:val="002006D2"/>
    <w:rsid w:val="0020763D"/>
    <w:rsid w:val="00207B43"/>
    <w:rsid w:val="00210A9D"/>
    <w:rsid w:val="00210FDA"/>
    <w:rsid w:val="00213026"/>
    <w:rsid w:val="00214828"/>
    <w:rsid w:val="00214F75"/>
    <w:rsid w:val="00217EE8"/>
    <w:rsid w:val="00220836"/>
    <w:rsid w:val="00220B43"/>
    <w:rsid w:val="00223444"/>
    <w:rsid w:val="002259C4"/>
    <w:rsid w:val="00230075"/>
    <w:rsid w:val="00233586"/>
    <w:rsid w:val="0023384E"/>
    <w:rsid w:val="0023447A"/>
    <w:rsid w:val="00235336"/>
    <w:rsid w:val="0024015D"/>
    <w:rsid w:val="002418C2"/>
    <w:rsid w:val="00242444"/>
    <w:rsid w:val="002424D4"/>
    <w:rsid w:val="00243735"/>
    <w:rsid w:val="00246082"/>
    <w:rsid w:val="002460F2"/>
    <w:rsid w:val="002520AE"/>
    <w:rsid w:val="0025242F"/>
    <w:rsid w:val="00253003"/>
    <w:rsid w:val="00253551"/>
    <w:rsid w:val="00253A70"/>
    <w:rsid w:val="002542D0"/>
    <w:rsid w:val="002543D7"/>
    <w:rsid w:val="00254923"/>
    <w:rsid w:val="00255031"/>
    <w:rsid w:val="00255461"/>
    <w:rsid w:val="0025588B"/>
    <w:rsid w:val="00257074"/>
    <w:rsid w:val="002571F8"/>
    <w:rsid w:val="00261B2D"/>
    <w:rsid w:val="00261D31"/>
    <w:rsid w:val="0026307E"/>
    <w:rsid w:val="00266576"/>
    <w:rsid w:val="00267276"/>
    <w:rsid w:val="00267A3F"/>
    <w:rsid w:val="002724FB"/>
    <w:rsid w:val="00277ACF"/>
    <w:rsid w:val="00280251"/>
    <w:rsid w:val="00280255"/>
    <w:rsid w:val="00281143"/>
    <w:rsid w:val="00281736"/>
    <w:rsid w:val="0028261F"/>
    <w:rsid w:val="002900A1"/>
    <w:rsid w:val="002942D3"/>
    <w:rsid w:val="0029682C"/>
    <w:rsid w:val="002975E6"/>
    <w:rsid w:val="002A4902"/>
    <w:rsid w:val="002B0B96"/>
    <w:rsid w:val="002B2142"/>
    <w:rsid w:val="002B4243"/>
    <w:rsid w:val="002B6609"/>
    <w:rsid w:val="002C1673"/>
    <w:rsid w:val="002C411D"/>
    <w:rsid w:val="002C5243"/>
    <w:rsid w:val="002D5E43"/>
    <w:rsid w:val="002D7279"/>
    <w:rsid w:val="002E310F"/>
    <w:rsid w:val="002E457D"/>
    <w:rsid w:val="002E63A9"/>
    <w:rsid w:val="002F137D"/>
    <w:rsid w:val="002F3BB5"/>
    <w:rsid w:val="002F4CBD"/>
    <w:rsid w:val="00310A35"/>
    <w:rsid w:val="0031226A"/>
    <w:rsid w:val="00312950"/>
    <w:rsid w:val="0031301B"/>
    <w:rsid w:val="00315CFF"/>
    <w:rsid w:val="003163A9"/>
    <w:rsid w:val="003174E1"/>
    <w:rsid w:val="0033272F"/>
    <w:rsid w:val="003347EA"/>
    <w:rsid w:val="00340CF1"/>
    <w:rsid w:val="003428AF"/>
    <w:rsid w:val="00342BE4"/>
    <w:rsid w:val="003431E4"/>
    <w:rsid w:val="003434C4"/>
    <w:rsid w:val="0034384A"/>
    <w:rsid w:val="00344892"/>
    <w:rsid w:val="00346602"/>
    <w:rsid w:val="0035391D"/>
    <w:rsid w:val="00356349"/>
    <w:rsid w:val="003573AB"/>
    <w:rsid w:val="003576C3"/>
    <w:rsid w:val="0036034D"/>
    <w:rsid w:val="00360B2E"/>
    <w:rsid w:val="00360F69"/>
    <w:rsid w:val="00367209"/>
    <w:rsid w:val="00374346"/>
    <w:rsid w:val="00375D17"/>
    <w:rsid w:val="00376C4B"/>
    <w:rsid w:val="003803EA"/>
    <w:rsid w:val="003808F4"/>
    <w:rsid w:val="00384A8A"/>
    <w:rsid w:val="003852DD"/>
    <w:rsid w:val="003941FF"/>
    <w:rsid w:val="00395BA7"/>
    <w:rsid w:val="00396514"/>
    <w:rsid w:val="00396D84"/>
    <w:rsid w:val="00397AA9"/>
    <w:rsid w:val="003A04A3"/>
    <w:rsid w:val="003A2A05"/>
    <w:rsid w:val="003A53D7"/>
    <w:rsid w:val="003A5422"/>
    <w:rsid w:val="003C1058"/>
    <w:rsid w:val="003C7EF3"/>
    <w:rsid w:val="003D035E"/>
    <w:rsid w:val="003D2CAD"/>
    <w:rsid w:val="003D6EDD"/>
    <w:rsid w:val="003E17ED"/>
    <w:rsid w:val="003E53C7"/>
    <w:rsid w:val="003E71DE"/>
    <w:rsid w:val="003F09C4"/>
    <w:rsid w:val="003F0AC9"/>
    <w:rsid w:val="00402EDD"/>
    <w:rsid w:val="004047FD"/>
    <w:rsid w:val="004049F1"/>
    <w:rsid w:val="00405EBF"/>
    <w:rsid w:val="00406D58"/>
    <w:rsid w:val="00411596"/>
    <w:rsid w:val="004156F8"/>
    <w:rsid w:val="00427645"/>
    <w:rsid w:val="004276FB"/>
    <w:rsid w:val="00436033"/>
    <w:rsid w:val="00436A34"/>
    <w:rsid w:val="00437F4B"/>
    <w:rsid w:val="004443D1"/>
    <w:rsid w:val="004508F7"/>
    <w:rsid w:val="00450B50"/>
    <w:rsid w:val="00450F37"/>
    <w:rsid w:val="004516AF"/>
    <w:rsid w:val="00452810"/>
    <w:rsid w:val="00453F14"/>
    <w:rsid w:val="00461093"/>
    <w:rsid w:val="00466867"/>
    <w:rsid w:val="0047072B"/>
    <w:rsid w:val="00471981"/>
    <w:rsid w:val="00473DEC"/>
    <w:rsid w:val="00474584"/>
    <w:rsid w:val="004749CC"/>
    <w:rsid w:val="00476C9E"/>
    <w:rsid w:val="00483029"/>
    <w:rsid w:val="0048325B"/>
    <w:rsid w:val="00483716"/>
    <w:rsid w:val="00484942"/>
    <w:rsid w:val="00484D5A"/>
    <w:rsid w:val="004854E0"/>
    <w:rsid w:val="00485808"/>
    <w:rsid w:val="00485E65"/>
    <w:rsid w:val="00486471"/>
    <w:rsid w:val="00490D60"/>
    <w:rsid w:val="00490F26"/>
    <w:rsid w:val="00491633"/>
    <w:rsid w:val="00491FDD"/>
    <w:rsid w:val="00493956"/>
    <w:rsid w:val="00495CD2"/>
    <w:rsid w:val="00496BF5"/>
    <w:rsid w:val="004A37B1"/>
    <w:rsid w:val="004A3D9A"/>
    <w:rsid w:val="004A58CE"/>
    <w:rsid w:val="004A66CA"/>
    <w:rsid w:val="004A678D"/>
    <w:rsid w:val="004A7F6B"/>
    <w:rsid w:val="004B2D02"/>
    <w:rsid w:val="004B342B"/>
    <w:rsid w:val="004B4436"/>
    <w:rsid w:val="004B7654"/>
    <w:rsid w:val="004B7A5A"/>
    <w:rsid w:val="004B7EE9"/>
    <w:rsid w:val="004C01A6"/>
    <w:rsid w:val="004C2D3C"/>
    <w:rsid w:val="004C36BC"/>
    <w:rsid w:val="004C7B7D"/>
    <w:rsid w:val="004D3526"/>
    <w:rsid w:val="004D395A"/>
    <w:rsid w:val="004D4806"/>
    <w:rsid w:val="004D58E0"/>
    <w:rsid w:val="004D7AD0"/>
    <w:rsid w:val="004D7E58"/>
    <w:rsid w:val="004E02C0"/>
    <w:rsid w:val="004E09CC"/>
    <w:rsid w:val="004E1094"/>
    <w:rsid w:val="004E2B55"/>
    <w:rsid w:val="004E4559"/>
    <w:rsid w:val="004E4701"/>
    <w:rsid w:val="004E4C12"/>
    <w:rsid w:val="004E5FD4"/>
    <w:rsid w:val="004E7189"/>
    <w:rsid w:val="004F020C"/>
    <w:rsid w:val="004F0E44"/>
    <w:rsid w:val="004F1861"/>
    <w:rsid w:val="004F1CC6"/>
    <w:rsid w:val="00502F37"/>
    <w:rsid w:val="005063C1"/>
    <w:rsid w:val="00507ADE"/>
    <w:rsid w:val="00521648"/>
    <w:rsid w:val="0052600D"/>
    <w:rsid w:val="00527991"/>
    <w:rsid w:val="00530451"/>
    <w:rsid w:val="005418CF"/>
    <w:rsid w:val="0054342C"/>
    <w:rsid w:val="0054762B"/>
    <w:rsid w:val="00547730"/>
    <w:rsid w:val="0055074C"/>
    <w:rsid w:val="00553985"/>
    <w:rsid w:val="00556894"/>
    <w:rsid w:val="00556D9D"/>
    <w:rsid w:val="005626C4"/>
    <w:rsid w:val="00567CA0"/>
    <w:rsid w:val="00573013"/>
    <w:rsid w:val="005752DF"/>
    <w:rsid w:val="00575579"/>
    <w:rsid w:val="00575B81"/>
    <w:rsid w:val="005841F0"/>
    <w:rsid w:val="0059200F"/>
    <w:rsid w:val="00594DDD"/>
    <w:rsid w:val="005B095A"/>
    <w:rsid w:val="005B267F"/>
    <w:rsid w:val="005B7193"/>
    <w:rsid w:val="005C4808"/>
    <w:rsid w:val="005C58EB"/>
    <w:rsid w:val="005D020C"/>
    <w:rsid w:val="005D12CE"/>
    <w:rsid w:val="005D18F5"/>
    <w:rsid w:val="005D1AB9"/>
    <w:rsid w:val="005D56B6"/>
    <w:rsid w:val="005D5E07"/>
    <w:rsid w:val="005E387B"/>
    <w:rsid w:val="005E3C56"/>
    <w:rsid w:val="005E3EB5"/>
    <w:rsid w:val="005E5E31"/>
    <w:rsid w:val="005E7637"/>
    <w:rsid w:val="005E79D3"/>
    <w:rsid w:val="005F0592"/>
    <w:rsid w:val="005F23EC"/>
    <w:rsid w:val="005F750B"/>
    <w:rsid w:val="00600A8D"/>
    <w:rsid w:val="00601DBA"/>
    <w:rsid w:val="00604991"/>
    <w:rsid w:val="00610D2A"/>
    <w:rsid w:val="00615486"/>
    <w:rsid w:val="00615F06"/>
    <w:rsid w:val="00621111"/>
    <w:rsid w:val="00623AD9"/>
    <w:rsid w:val="00624140"/>
    <w:rsid w:val="00624BAC"/>
    <w:rsid w:val="00632B2B"/>
    <w:rsid w:val="0063366D"/>
    <w:rsid w:val="006347BA"/>
    <w:rsid w:val="006359AE"/>
    <w:rsid w:val="00636C02"/>
    <w:rsid w:val="0064165C"/>
    <w:rsid w:val="00641C28"/>
    <w:rsid w:val="00642890"/>
    <w:rsid w:val="00642E6D"/>
    <w:rsid w:val="00643645"/>
    <w:rsid w:val="00652BA4"/>
    <w:rsid w:val="006618DF"/>
    <w:rsid w:val="00666F92"/>
    <w:rsid w:val="00674CD0"/>
    <w:rsid w:val="0067640D"/>
    <w:rsid w:val="00676767"/>
    <w:rsid w:val="006805E4"/>
    <w:rsid w:val="00680C51"/>
    <w:rsid w:val="00685531"/>
    <w:rsid w:val="0069054F"/>
    <w:rsid w:val="00691127"/>
    <w:rsid w:val="00692DD2"/>
    <w:rsid w:val="00695DCD"/>
    <w:rsid w:val="006971C7"/>
    <w:rsid w:val="006A00C4"/>
    <w:rsid w:val="006A59CC"/>
    <w:rsid w:val="006A79B0"/>
    <w:rsid w:val="006B27E1"/>
    <w:rsid w:val="006B2BE0"/>
    <w:rsid w:val="006B2D34"/>
    <w:rsid w:val="006B313D"/>
    <w:rsid w:val="006B58F2"/>
    <w:rsid w:val="006B6ECD"/>
    <w:rsid w:val="006B7C25"/>
    <w:rsid w:val="006C0E11"/>
    <w:rsid w:val="006C1745"/>
    <w:rsid w:val="006C1B20"/>
    <w:rsid w:val="006C2CCC"/>
    <w:rsid w:val="006C30A1"/>
    <w:rsid w:val="006C38EC"/>
    <w:rsid w:val="006C41E3"/>
    <w:rsid w:val="006C4B0C"/>
    <w:rsid w:val="006C7940"/>
    <w:rsid w:val="006D5818"/>
    <w:rsid w:val="006D7922"/>
    <w:rsid w:val="006E33B9"/>
    <w:rsid w:val="006E5A17"/>
    <w:rsid w:val="006E6E95"/>
    <w:rsid w:val="006F0D48"/>
    <w:rsid w:val="006F1861"/>
    <w:rsid w:val="006F1F75"/>
    <w:rsid w:val="006F2749"/>
    <w:rsid w:val="006F2B9D"/>
    <w:rsid w:val="006F32C6"/>
    <w:rsid w:val="006F3449"/>
    <w:rsid w:val="006F38FC"/>
    <w:rsid w:val="006F498B"/>
    <w:rsid w:val="007010B1"/>
    <w:rsid w:val="00702BEC"/>
    <w:rsid w:val="007105E4"/>
    <w:rsid w:val="007111CF"/>
    <w:rsid w:val="007143B2"/>
    <w:rsid w:val="00716134"/>
    <w:rsid w:val="00716549"/>
    <w:rsid w:val="00716619"/>
    <w:rsid w:val="007207F9"/>
    <w:rsid w:val="00724052"/>
    <w:rsid w:val="00725BF5"/>
    <w:rsid w:val="00725EDE"/>
    <w:rsid w:val="007320EC"/>
    <w:rsid w:val="00734B0E"/>
    <w:rsid w:val="00742D89"/>
    <w:rsid w:val="00742DB8"/>
    <w:rsid w:val="00743B3A"/>
    <w:rsid w:val="007507FB"/>
    <w:rsid w:val="00750E2A"/>
    <w:rsid w:val="00753184"/>
    <w:rsid w:val="00753208"/>
    <w:rsid w:val="007544C7"/>
    <w:rsid w:val="00755BC3"/>
    <w:rsid w:val="007611BE"/>
    <w:rsid w:val="00762467"/>
    <w:rsid w:val="00764F9F"/>
    <w:rsid w:val="0076511E"/>
    <w:rsid w:val="00765EAF"/>
    <w:rsid w:val="00773872"/>
    <w:rsid w:val="007755A1"/>
    <w:rsid w:val="007765FA"/>
    <w:rsid w:val="007812C4"/>
    <w:rsid w:val="007831C7"/>
    <w:rsid w:val="0078322A"/>
    <w:rsid w:val="007835BD"/>
    <w:rsid w:val="00784AE6"/>
    <w:rsid w:val="00786F34"/>
    <w:rsid w:val="0079253E"/>
    <w:rsid w:val="007931F1"/>
    <w:rsid w:val="00795392"/>
    <w:rsid w:val="007956CB"/>
    <w:rsid w:val="007A5BD5"/>
    <w:rsid w:val="007B0E20"/>
    <w:rsid w:val="007B44CA"/>
    <w:rsid w:val="007B480B"/>
    <w:rsid w:val="007B595A"/>
    <w:rsid w:val="007C49F0"/>
    <w:rsid w:val="007C7116"/>
    <w:rsid w:val="007D5E21"/>
    <w:rsid w:val="007E03E3"/>
    <w:rsid w:val="007E20F0"/>
    <w:rsid w:val="007F08B0"/>
    <w:rsid w:val="007F34A7"/>
    <w:rsid w:val="007F4604"/>
    <w:rsid w:val="007F6F72"/>
    <w:rsid w:val="00801AB9"/>
    <w:rsid w:val="0080426D"/>
    <w:rsid w:val="00813A99"/>
    <w:rsid w:val="008162C8"/>
    <w:rsid w:val="008169EE"/>
    <w:rsid w:val="00816A39"/>
    <w:rsid w:val="00816F47"/>
    <w:rsid w:val="00822BD2"/>
    <w:rsid w:val="00823954"/>
    <w:rsid w:val="00823E70"/>
    <w:rsid w:val="00826096"/>
    <w:rsid w:val="0083046B"/>
    <w:rsid w:val="008315DC"/>
    <w:rsid w:val="00831C57"/>
    <w:rsid w:val="008334B6"/>
    <w:rsid w:val="00835AEF"/>
    <w:rsid w:val="008377EB"/>
    <w:rsid w:val="00841648"/>
    <w:rsid w:val="00841EC2"/>
    <w:rsid w:val="008433F1"/>
    <w:rsid w:val="008452BB"/>
    <w:rsid w:val="008476CF"/>
    <w:rsid w:val="00851636"/>
    <w:rsid w:val="00857C7E"/>
    <w:rsid w:val="00857EEC"/>
    <w:rsid w:val="00860A55"/>
    <w:rsid w:val="00860F7D"/>
    <w:rsid w:val="00863018"/>
    <w:rsid w:val="00865B53"/>
    <w:rsid w:val="008675FB"/>
    <w:rsid w:val="00873F07"/>
    <w:rsid w:val="00873F48"/>
    <w:rsid w:val="0087420C"/>
    <w:rsid w:val="00874640"/>
    <w:rsid w:val="0087692D"/>
    <w:rsid w:val="008818CD"/>
    <w:rsid w:val="00882010"/>
    <w:rsid w:val="0089630E"/>
    <w:rsid w:val="00897ED2"/>
    <w:rsid w:val="008A31C1"/>
    <w:rsid w:val="008A34B1"/>
    <w:rsid w:val="008B109F"/>
    <w:rsid w:val="008B4168"/>
    <w:rsid w:val="008B41C5"/>
    <w:rsid w:val="008B45CE"/>
    <w:rsid w:val="008B7A3E"/>
    <w:rsid w:val="008B7C47"/>
    <w:rsid w:val="008C5E37"/>
    <w:rsid w:val="008D31E0"/>
    <w:rsid w:val="008D3D3A"/>
    <w:rsid w:val="008D6B5D"/>
    <w:rsid w:val="008E01BC"/>
    <w:rsid w:val="008E147A"/>
    <w:rsid w:val="008E4B87"/>
    <w:rsid w:val="008F3EB9"/>
    <w:rsid w:val="008F463E"/>
    <w:rsid w:val="008F6A95"/>
    <w:rsid w:val="00900000"/>
    <w:rsid w:val="00902149"/>
    <w:rsid w:val="0090284B"/>
    <w:rsid w:val="00910B7D"/>
    <w:rsid w:val="0092071A"/>
    <w:rsid w:val="0093107F"/>
    <w:rsid w:val="00932B94"/>
    <w:rsid w:val="00932FD6"/>
    <w:rsid w:val="0093318C"/>
    <w:rsid w:val="00933750"/>
    <w:rsid w:val="00933E0C"/>
    <w:rsid w:val="009362F1"/>
    <w:rsid w:val="00936834"/>
    <w:rsid w:val="00937892"/>
    <w:rsid w:val="0094548A"/>
    <w:rsid w:val="00947453"/>
    <w:rsid w:val="00951366"/>
    <w:rsid w:val="00955E73"/>
    <w:rsid w:val="0096465F"/>
    <w:rsid w:val="0096556D"/>
    <w:rsid w:val="009672D4"/>
    <w:rsid w:val="0098103E"/>
    <w:rsid w:val="009810F0"/>
    <w:rsid w:val="00984AE9"/>
    <w:rsid w:val="009903D1"/>
    <w:rsid w:val="00993101"/>
    <w:rsid w:val="009957F6"/>
    <w:rsid w:val="009A2066"/>
    <w:rsid w:val="009A7F43"/>
    <w:rsid w:val="009C1C4B"/>
    <w:rsid w:val="009C43C7"/>
    <w:rsid w:val="009C7506"/>
    <w:rsid w:val="009C77DD"/>
    <w:rsid w:val="009D1842"/>
    <w:rsid w:val="009D4831"/>
    <w:rsid w:val="009D4C11"/>
    <w:rsid w:val="009D5C77"/>
    <w:rsid w:val="009E001A"/>
    <w:rsid w:val="009E2032"/>
    <w:rsid w:val="009E2CCA"/>
    <w:rsid w:val="009E3ADD"/>
    <w:rsid w:val="009E6636"/>
    <w:rsid w:val="009F05B5"/>
    <w:rsid w:val="009F12D2"/>
    <w:rsid w:val="009F2DF4"/>
    <w:rsid w:val="009F32CC"/>
    <w:rsid w:val="009F5738"/>
    <w:rsid w:val="00A0138C"/>
    <w:rsid w:val="00A034B4"/>
    <w:rsid w:val="00A0595E"/>
    <w:rsid w:val="00A129F1"/>
    <w:rsid w:val="00A133EC"/>
    <w:rsid w:val="00A134AF"/>
    <w:rsid w:val="00A1507A"/>
    <w:rsid w:val="00A16F7D"/>
    <w:rsid w:val="00A17932"/>
    <w:rsid w:val="00A201E4"/>
    <w:rsid w:val="00A20CDE"/>
    <w:rsid w:val="00A21D79"/>
    <w:rsid w:val="00A25160"/>
    <w:rsid w:val="00A26834"/>
    <w:rsid w:val="00A2723E"/>
    <w:rsid w:val="00A33118"/>
    <w:rsid w:val="00A33B0E"/>
    <w:rsid w:val="00A37D65"/>
    <w:rsid w:val="00A40518"/>
    <w:rsid w:val="00A40A12"/>
    <w:rsid w:val="00A44D47"/>
    <w:rsid w:val="00A52A9C"/>
    <w:rsid w:val="00A55892"/>
    <w:rsid w:val="00A56966"/>
    <w:rsid w:val="00A72055"/>
    <w:rsid w:val="00A7582B"/>
    <w:rsid w:val="00A81B29"/>
    <w:rsid w:val="00A87A27"/>
    <w:rsid w:val="00A964BF"/>
    <w:rsid w:val="00AA51E2"/>
    <w:rsid w:val="00AB1A6D"/>
    <w:rsid w:val="00AC0764"/>
    <w:rsid w:val="00AC2798"/>
    <w:rsid w:val="00AD112C"/>
    <w:rsid w:val="00AD67C7"/>
    <w:rsid w:val="00AE5253"/>
    <w:rsid w:val="00AE53B0"/>
    <w:rsid w:val="00AE7BDC"/>
    <w:rsid w:val="00AF2E08"/>
    <w:rsid w:val="00AF321B"/>
    <w:rsid w:val="00AF47CD"/>
    <w:rsid w:val="00AF47FC"/>
    <w:rsid w:val="00AF558F"/>
    <w:rsid w:val="00AF6EB5"/>
    <w:rsid w:val="00B014F2"/>
    <w:rsid w:val="00B01938"/>
    <w:rsid w:val="00B01B25"/>
    <w:rsid w:val="00B04A72"/>
    <w:rsid w:val="00B06AB3"/>
    <w:rsid w:val="00B1090C"/>
    <w:rsid w:val="00B111E5"/>
    <w:rsid w:val="00B13435"/>
    <w:rsid w:val="00B15FD8"/>
    <w:rsid w:val="00B16010"/>
    <w:rsid w:val="00B16E87"/>
    <w:rsid w:val="00B1788D"/>
    <w:rsid w:val="00B17E3E"/>
    <w:rsid w:val="00B21D11"/>
    <w:rsid w:val="00B21DEF"/>
    <w:rsid w:val="00B2473A"/>
    <w:rsid w:val="00B26157"/>
    <w:rsid w:val="00B3299E"/>
    <w:rsid w:val="00B32C68"/>
    <w:rsid w:val="00B333D2"/>
    <w:rsid w:val="00B339C2"/>
    <w:rsid w:val="00B339D6"/>
    <w:rsid w:val="00B359D2"/>
    <w:rsid w:val="00B40403"/>
    <w:rsid w:val="00B4265A"/>
    <w:rsid w:val="00B447EA"/>
    <w:rsid w:val="00B545F3"/>
    <w:rsid w:val="00B56B52"/>
    <w:rsid w:val="00B57160"/>
    <w:rsid w:val="00B57C8E"/>
    <w:rsid w:val="00B6114B"/>
    <w:rsid w:val="00B61C73"/>
    <w:rsid w:val="00B63D21"/>
    <w:rsid w:val="00B666A4"/>
    <w:rsid w:val="00B67C51"/>
    <w:rsid w:val="00B70115"/>
    <w:rsid w:val="00B70D6E"/>
    <w:rsid w:val="00B74DC8"/>
    <w:rsid w:val="00B75AD3"/>
    <w:rsid w:val="00B75B6D"/>
    <w:rsid w:val="00B75CF9"/>
    <w:rsid w:val="00B8052A"/>
    <w:rsid w:val="00B8354A"/>
    <w:rsid w:val="00B85966"/>
    <w:rsid w:val="00B85A9A"/>
    <w:rsid w:val="00B8616A"/>
    <w:rsid w:val="00B904CA"/>
    <w:rsid w:val="00B907F0"/>
    <w:rsid w:val="00B9099E"/>
    <w:rsid w:val="00B927F2"/>
    <w:rsid w:val="00B92A8C"/>
    <w:rsid w:val="00B94ABF"/>
    <w:rsid w:val="00B97563"/>
    <w:rsid w:val="00BA6A87"/>
    <w:rsid w:val="00BB01FC"/>
    <w:rsid w:val="00BB0C4A"/>
    <w:rsid w:val="00BB48FD"/>
    <w:rsid w:val="00BB4C3A"/>
    <w:rsid w:val="00BB779A"/>
    <w:rsid w:val="00BC015A"/>
    <w:rsid w:val="00BC02F1"/>
    <w:rsid w:val="00BD05FE"/>
    <w:rsid w:val="00BD080B"/>
    <w:rsid w:val="00BD3569"/>
    <w:rsid w:val="00BD6257"/>
    <w:rsid w:val="00BD69D2"/>
    <w:rsid w:val="00BD6C78"/>
    <w:rsid w:val="00BE0F9F"/>
    <w:rsid w:val="00BE224D"/>
    <w:rsid w:val="00BE3BDE"/>
    <w:rsid w:val="00BE42E2"/>
    <w:rsid w:val="00BE5008"/>
    <w:rsid w:val="00BE67F2"/>
    <w:rsid w:val="00BE7927"/>
    <w:rsid w:val="00BF02FB"/>
    <w:rsid w:val="00BF09B4"/>
    <w:rsid w:val="00BF0D70"/>
    <w:rsid w:val="00BF2933"/>
    <w:rsid w:val="00BF35EC"/>
    <w:rsid w:val="00BF399D"/>
    <w:rsid w:val="00BF551D"/>
    <w:rsid w:val="00BF55CF"/>
    <w:rsid w:val="00C0081C"/>
    <w:rsid w:val="00C045CA"/>
    <w:rsid w:val="00C05E46"/>
    <w:rsid w:val="00C06BEC"/>
    <w:rsid w:val="00C07BFD"/>
    <w:rsid w:val="00C10D8C"/>
    <w:rsid w:val="00C2107D"/>
    <w:rsid w:val="00C22348"/>
    <w:rsid w:val="00C22608"/>
    <w:rsid w:val="00C279B0"/>
    <w:rsid w:val="00C311BC"/>
    <w:rsid w:val="00C325AE"/>
    <w:rsid w:val="00C32A48"/>
    <w:rsid w:val="00C3629F"/>
    <w:rsid w:val="00C44047"/>
    <w:rsid w:val="00C614DE"/>
    <w:rsid w:val="00C628F5"/>
    <w:rsid w:val="00C6329B"/>
    <w:rsid w:val="00C663A7"/>
    <w:rsid w:val="00C67F2F"/>
    <w:rsid w:val="00C821D8"/>
    <w:rsid w:val="00C823E0"/>
    <w:rsid w:val="00C8272D"/>
    <w:rsid w:val="00C84BFC"/>
    <w:rsid w:val="00C859CE"/>
    <w:rsid w:val="00C85F6D"/>
    <w:rsid w:val="00C86B0F"/>
    <w:rsid w:val="00C90C44"/>
    <w:rsid w:val="00C91A4E"/>
    <w:rsid w:val="00C927A2"/>
    <w:rsid w:val="00C93728"/>
    <w:rsid w:val="00C94560"/>
    <w:rsid w:val="00C96EA3"/>
    <w:rsid w:val="00C97753"/>
    <w:rsid w:val="00CA179E"/>
    <w:rsid w:val="00CA1D9B"/>
    <w:rsid w:val="00CA61E5"/>
    <w:rsid w:val="00CB3570"/>
    <w:rsid w:val="00CB3DBF"/>
    <w:rsid w:val="00CC41B2"/>
    <w:rsid w:val="00CC6C3E"/>
    <w:rsid w:val="00CC7839"/>
    <w:rsid w:val="00CD1C99"/>
    <w:rsid w:val="00CD76BD"/>
    <w:rsid w:val="00CE0B0C"/>
    <w:rsid w:val="00CE1D04"/>
    <w:rsid w:val="00CF2EC5"/>
    <w:rsid w:val="00CF6AEB"/>
    <w:rsid w:val="00D003D6"/>
    <w:rsid w:val="00D005D6"/>
    <w:rsid w:val="00D0137D"/>
    <w:rsid w:val="00D01F68"/>
    <w:rsid w:val="00D026A3"/>
    <w:rsid w:val="00D042B8"/>
    <w:rsid w:val="00D075D2"/>
    <w:rsid w:val="00D103A4"/>
    <w:rsid w:val="00D104EC"/>
    <w:rsid w:val="00D14103"/>
    <w:rsid w:val="00D151BD"/>
    <w:rsid w:val="00D16D4B"/>
    <w:rsid w:val="00D17C7B"/>
    <w:rsid w:val="00D245A2"/>
    <w:rsid w:val="00D24F90"/>
    <w:rsid w:val="00D2507A"/>
    <w:rsid w:val="00D25A79"/>
    <w:rsid w:val="00D270E8"/>
    <w:rsid w:val="00D27E54"/>
    <w:rsid w:val="00D30183"/>
    <w:rsid w:val="00D301DD"/>
    <w:rsid w:val="00D331D4"/>
    <w:rsid w:val="00D33434"/>
    <w:rsid w:val="00D33A58"/>
    <w:rsid w:val="00D33D87"/>
    <w:rsid w:val="00D364AC"/>
    <w:rsid w:val="00D37EE9"/>
    <w:rsid w:val="00D502B8"/>
    <w:rsid w:val="00D51F3B"/>
    <w:rsid w:val="00D54089"/>
    <w:rsid w:val="00D65F5E"/>
    <w:rsid w:val="00D72935"/>
    <w:rsid w:val="00D72B03"/>
    <w:rsid w:val="00D740AE"/>
    <w:rsid w:val="00D77332"/>
    <w:rsid w:val="00D80C44"/>
    <w:rsid w:val="00D866CF"/>
    <w:rsid w:val="00D867D7"/>
    <w:rsid w:val="00D90DC7"/>
    <w:rsid w:val="00D94200"/>
    <w:rsid w:val="00D96E5D"/>
    <w:rsid w:val="00DA0041"/>
    <w:rsid w:val="00DA08E1"/>
    <w:rsid w:val="00DA1D18"/>
    <w:rsid w:val="00DA50FC"/>
    <w:rsid w:val="00DA5B60"/>
    <w:rsid w:val="00DA7960"/>
    <w:rsid w:val="00DB18BD"/>
    <w:rsid w:val="00DB2EFC"/>
    <w:rsid w:val="00DB6EBC"/>
    <w:rsid w:val="00DC1945"/>
    <w:rsid w:val="00DC1DCF"/>
    <w:rsid w:val="00DC3B68"/>
    <w:rsid w:val="00DC634E"/>
    <w:rsid w:val="00DC6357"/>
    <w:rsid w:val="00DC63DF"/>
    <w:rsid w:val="00DC6617"/>
    <w:rsid w:val="00DC70C5"/>
    <w:rsid w:val="00DD14AC"/>
    <w:rsid w:val="00DD2DC1"/>
    <w:rsid w:val="00DD3F88"/>
    <w:rsid w:val="00DD6611"/>
    <w:rsid w:val="00DD77EB"/>
    <w:rsid w:val="00DE1C06"/>
    <w:rsid w:val="00DE2A2A"/>
    <w:rsid w:val="00DE3828"/>
    <w:rsid w:val="00DE4716"/>
    <w:rsid w:val="00DE5090"/>
    <w:rsid w:val="00DF1E36"/>
    <w:rsid w:val="00DF374D"/>
    <w:rsid w:val="00DF7126"/>
    <w:rsid w:val="00DF7724"/>
    <w:rsid w:val="00DF7CA1"/>
    <w:rsid w:val="00E01F52"/>
    <w:rsid w:val="00E029D5"/>
    <w:rsid w:val="00E03ACF"/>
    <w:rsid w:val="00E0711F"/>
    <w:rsid w:val="00E1049C"/>
    <w:rsid w:val="00E1451A"/>
    <w:rsid w:val="00E14552"/>
    <w:rsid w:val="00E15A50"/>
    <w:rsid w:val="00E1611C"/>
    <w:rsid w:val="00E17AB9"/>
    <w:rsid w:val="00E22303"/>
    <w:rsid w:val="00E23FB1"/>
    <w:rsid w:val="00E27BD7"/>
    <w:rsid w:val="00E347C2"/>
    <w:rsid w:val="00E42E12"/>
    <w:rsid w:val="00E43AD4"/>
    <w:rsid w:val="00E44AFF"/>
    <w:rsid w:val="00E45A0C"/>
    <w:rsid w:val="00E52444"/>
    <w:rsid w:val="00E53116"/>
    <w:rsid w:val="00E610ED"/>
    <w:rsid w:val="00E62125"/>
    <w:rsid w:val="00E64163"/>
    <w:rsid w:val="00E65600"/>
    <w:rsid w:val="00E72B09"/>
    <w:rsid w:val="00E73ED6"/>
    <w:rsid w:val="00E75079"/>
    <w:rsid w:val="00E76941"/>
    <w:rsid w:val="00E7738C"/>
    <w:rsid w:val="00E80629"/>
    <w:rsid w:val="00E81FDD"/>
    <w:rsid w:val="00E820A8"/>
    <w:rsid w:val="00E96BCA"/>
    <w:rsid w:val="00EA158D"/>
    <w:rsid w:val="00EA57C5"/>
    <w:rsid w:val="00EB613F"/>
    <w:rsid w:val="00EC0D97"/>
    <w:rsid w:val="00EC1786"/>
    <w:rsid w:val="00EC2488"/>
    <w:rsid w:val="00EC2684"/>
    <w:rsid w:val="00EC4ED4"/>
    <w:rsid w:val="00EC674C"/>
    <w:rsid w:val="00ED02DC"/>
    <w:rsid w:val="00ED281B"/>
    <w:rsid w:val="00ED50E0"/>
    <w:rsid w:val="00ED6D61"/>
    <w:rsid w:val="00ED6E8B"/>
    <w:rsid w:val="00ED7D49"/>
    <w:rsid w:val="00EE1155"/>
    <w:rsid w:val="00EE141A"/>
    <w:rsid w:val="00EE2652"/>
    <w:rsid w:val="00EE5D67"/>
    <w:rsid w:val="00EE6349"/>
    <w:rsid w:val="00EE73BF"/>
    <w:rsid w:val="00EF25B3"/>
    <w:rsid w:val="00EF434C"/>
    <w:rsid w:val="00F04E99"/>
    <w:rsid w:val="00F0618C"/>
    <w:rsid w:val="00F10157"/>
    <w:rsid w:val="00F1038D"/>
    <w:rsid w:val="00F136C9"/>
    <w:rsid w:val="00F23678"/>
    <w:rsid w:val="00F27978"/>
    <w:rsid w:val="00F31921"/>
    <w:rsid w:val="00F330EF"/>
    <w:rsid w:val="00F37625"/>
    <w:rsid w:val="00F410B1"/>
    <w:rsid w:val="00F43E55"/>
    <w:rsid w:val="00F444C0"/>
    <w:rsid w:val="00F45AB5"/>
    <w:rsid w:val="00F46E21"/>
    <w:rsid w:val="00F470F7"/>
    <w:rsid w:val="00F50442"/>
    <w:rsid w:val="00F50769"/>
    <w:rsid w:val="00F55311"/>
    <w:rsid w:val="00F56DA0"/>
    <w:rsid w:val="00F57793"/>
    <w:rsid w:val="00F60172"/>
    <w:rsid w:val="00F6078A"/>
    <w:rsid w:val="00F608A8"/>
    <w:rsid w:val="00F62418"/>
    <w:rsid w:val="00F67AB5"/>
    <w:rsid w:val="00F722D2"/>
    <w:rsid w:val="00F76D0B"/>
    <w:rsid w:val="00F778CD"/>
    <w:rsid w:val="00F81016"/>
    <w:rsid w:val="00F823A6"/>
    <w:rsid w:val="00F8273E"/>
    <w:rsid w:val="00F8464E"/>
    <w:rsid w:val="00F84FDE"/>
    <w:rsid w:val="00F87066"/>
    <w:rsid w:val="00F9091B"/>
    <w:rsid w:val="00F9297C"/>
    <w:rsid w:val="00F92AD4"/>
    <w:rsid w:val="00F96035"/>
    <w:rsid w:val="00FA01F9"/>
    <w:rsid w:val="00FA5053"/>
    <w:rsid w:val="00FA5C58"/>
    <w:rsid w:val="00FA5EBE"/>
    <w:rsid w:val="00FB4AFE"/>
    <w:rsid w:val="00FB4B8C"/>
    <w:rsid w:val="00FB68E9"/>
    <w:rsid w:val="00FC36A2"/>
    <w:rsid w:val="00FC3CCF"/>
    <w:rsid w:val="00FC6B57"/>
    <w:rsid w:val="00FD42F7"/>
    <w:rsid w:val="00FD4745"/>
    <w:rsid w:val="00FD514C"/>
    <w:rsid w:val="00FE451D"/>
    <w:rsid w:val="00FE48BA"/>
    <w:rsid w:val="00FE6962"/>
    <w:rsid w:val="00FE6C0B"/>
    <w:rsid w:val="00FE6F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C663A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11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1D7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11D78"/>
  </w:style>
  <w:style w:type="paragraph" w:styleId="a6">
    <w:name w:val="footer"/>
    <w:basedOn w:val="a"/>
    <w:link w:val="a7"/>
    <w:uiPriority w:val="99"/>
    <w:semiHidden/>
    <w:unhideWhenUsed/>
    <w:rsid w:val="00111D78"/>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111D78"/>
  </w:style>
  <w:style w:type="character" w:customStyle="1" w:styleId="40">
    <w:name w:val="Заголовок 4 Знак"/>
    <w:basedOn w:val="a0"/>
    <w:link w:val="4"/>
    <w:uiPriority w:val="9"/>
    <w:rsid w:val="00C663A7"/>
    <w:rPr>
      <w:rFonts w:ascii="Times New Roman" w:eastAsia="Times New Roman" w:hAnsi="Times New Roman" w:cs="Times New Roman"/>
      <w:b/>
      <w:bCs/>
      <w:sz w:val="24"/>
      <w:szCs w:val="24"/>
      <w:lang w:eastAsia="ru-RU"/>
    </w:rPr>
  </w:style>
  <w:style w:type="character" w:styleId="a8">
    <w:name w:val="Emphasis"/>
    <w:basedOn w:val="a0"/>
    <w:uiPriority w:val="20"/>
    <w:qFormat/>
    <w:rsid w:val="00C663A7"/>
    <w:rPr>
      <w:i/>
      <w:iCs/>
    </w:rPr>
  </w:style>
  <w:style w:type="paragraph" w:styleId="a9">
    <w:name w:val="Balloon Text"/>
    <w:basedOn w:val="a"/>
    <w:link w:val="aa"/>
    <w:uiPriority w:val="99"/>
    <w:semiHidden/>
    <w:unhideWhenUsed/>
    <w:rsid w:val="008B416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B4168"/>
    <w:rPr>
      <w:rFonts w:ascii="Tahoma" w:hAnsi="Tahoma" w:cs="Tahoma"/>
      <w:sz w:val="16"/>
      <w:szCs w:val="16"/>
    </w:rPr>
  </w:style>
  <w:style w:type="paragraph" w:customStyle="1" w:styleId="ConsPlusNormal">
    <w:name w:val="ConsPlusNormal"/>
    <w:rsid w:val="006F498B"/>
    <w:pPr>
      <w:autoSpaceDE w:val="0"/>
      <w:autoSpaceDN w:val="0"/>
      <w:adjustRightInd w:val="0"/>
      <w:spacing w:after="0" w:line="240" w:lineRule="auto"/>
    </w:pPr>
    <w:rPr>
      <w:rFonts w:ascii="Arial" w:hAnsi="Arial" w:cs="Arial"/>
      <w:sz w:val="20"/>
      <w:szCs w:val="20"/>
    </w:rPr>
  </w:style>
  <w:style w:type="paragraph" w:customStyle="1" w:styleId="ConsPlusTitle">
    <w:name w:val="ConsPlusTitle"/>
    <w:uiPriority w:val="99"/>
    <w:rsid w:val="006F498B"/>
    <w:pPr>
      <w:autoSpaceDE w:val="0"/>
      <w:autoSpaceDN w:val="0"/>
      <w:adjustRightInd w:val="0"/>
      <w:spacing w:after="0" w:line="240" w:lineRule="auto"/>
    </w:pPr>
    <w:rPr>
      <w:rFonts w:ascii="Arial" w:hAnsi="Arial" w:cs="Arial"/>
      <w:b/>
      <w:bCs/>
      <w:sz w:val="20"/>
      <w:szCs w:val="20"/>
    </w:rPr>
  </w:style>
  <w:style w:type="paragraph" w:customStyle="1" w:styleId="ConsPlusCell">
    <w:name w:val="ConsPlusCell"/>
    <w:uiPriority w:val="99"/>
    <w:rsid w:val="006F498B"/>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1B63B2"/>
    <w:pPr>
      <w:autoSpaceDE w:val="0"/>
      <w:autoSpaceDN w:val="0"/>
      <w:adjustRightInd w:val="0"/>
      <w:spacing w:after="0" w:line="240" w:lineRule="auto"/>
    </w:pPr>
    <w:rPr>
      <w:rFonts w:ascii="Courier New" w:hAnsi="Courier New" w:cs="Courier New"/>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4">
    <w:name w:val="heading 4"/>
    <w:basedOn w:val="a"/>
    <w:link w:val="40"/>
    <w:uiPriority w:val="9"/>
    <w:qFormat/>
    <w:rsid w:val="00C663A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B113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1D78"/>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111D78"/>
  </w:style>
  <w:style w:type="paragraph" w:styleId="a6">
    <w:name w:val="footer"/>
    <w:basedOn w:val="a"/>
    <w:link w:val="a7"/>
    <w:uiPriority w:val="99"/>
    <w:semiHidden/>
    <w:unhideWhenUsed/>
    <w:rsid w:val="00111D78"/>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111D78"/>
  </w:style>
  <w:style w:type="character" w:customStyle="1" w:styleId="40">
    <w:name w:val="Заголовок 4 Знак"/>
    <w:basedOn w:val="a0"/>
    <w:link w:val="4"/>
    <w:uiPriority w:val="9"/>
    <w:rsid w:val="00C663A7"/>
    <w:rPr>
      <w:rFonts w:ascii="Times New Roman" w:eastAsia="Times New Roman" w:hAnsi="Times New Roman" w:cs="Times New Roman"/>
      <w:b/>
      <w:bCs/>
      <w:sz w:val="24"/>
      <w:szCs w:val="24"/>
      <w:lang w:eastAsia="ru-RU"/>
    </w:rPr>
  </w:style>
  <w:style w:type="character" w:styleId="a8">
    <w:name w:val="Emphasis"/>
    <w:basedOn w:val="a0"/>
    <w:uiPriority w:val="20"/>
    <w:qFormat/>
    <w:rsid w:val="00C663A7"/>
    <w:rPr>
      <w:i/>
      <w:iCs/>
    </w:rPr>
  </w:style>
  <w:style w:type="paragraph" w:styleId="a9">
    <w:name w:val="Balloon Text"/>
    <w:basedOn w:val="a"/>
    <w:link w:val="aa"/>
    <w:uiPriority w:val="99"/>
    <w:semiHidden/>
    <w:unhideWhenUsed/>
    <w:rsid w:val="008B416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B4168"/>
    <w:rPr>
      <w:rFonts w:ascii="Tahoma" w:hAnsi="Tahoma" w:cs="Tahoma"/>
      <w:sz w:val="16"/>
      <w:szCs w:val="16"/>
    </w:rPr>
  </w:style>
  <w:style w:type="paragraph" w:customStyle="1" w:styleId="ConsPlusNormal">
    <w:name w:val="ConsPlusNormal"/>
    <w:rsid w:val="006F498B"/>
    <w:pPr>
      <w:autoSpaceDE w:val="0"/>
      <w:autoSpaceDN w:val="0"/>
      <w:adjustRightInd w:val="0"/>
      <w:spacing w:after="0" w:line="240" w:lineRule="auto"/>
    </w:pPr>
    <w:rPr>
      <w:rFonts w:ascii="Arial" w:hAnsi="Arial" w:cs="Arial"/>
      <w:sz w:val="20"/>
      <w:szCs w:val="20"/>
    </w:rPr>
  </w:style>
  <w:style w:type="paragraph" w:customStyle="1" w:styleId="ConsPlusTitle">
    <w:name w:val="ConsPlusTitle"/>
    <w:uiPriority w:val="99"/>
    <w:rsid w:val="006F498B"/>
    <w:pPr>
      <w:autoSpaceDE w:val="0"/>
      <w:autoSpaceDN w:val="0"/>
      <w:adjustRightInd w:val="0"/>
      <w:spacing w:after="0" w:line="240" w:lineRule="auto"/>
    </w:pPr>
    <w:rPr>
      <w:rFonts w:ascii="Arial" w:hAnsi="Arial" w:cs="Arial"/>
      <w:b/>
      <w:bCs/>
      <w:sz w:val="20"/>
      <w:szCs w:val="20"/>
    </w:rPr>
  </w:style>
  <w:style w:type="paragraph" w:customStyle="1" w:styleId="ConsPlusCell">
    <w:name w:val="ConsPlusCell"/>
    <w:uiPriority w:val="99"/>
    <w:rsid w:val="006F498B"/>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1B63B2"/>
    <w:pPr>
      <w:autoSpaceDE w:val="0"/>
      <w:autoSpaceDN w:val="0"/>
      <w:adjustRightInd w:val="0"/>
      <w:spacing w:after="0" w:line="240" w:lineRule="auto"/>
    </w:pPr>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18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0FB553A537F6C758CC2AFD1F38BCDE9867C1842DC273390DE9B64B75Cj4d6N" TargetMode="External"/><Relationship Id="rId13" Type="http://schemas.openxmlformats.org/officeDocument/2006/relationships/hyperlink" Target="consultantplus://offline/ref=40FB553A537F6C758CC2AFD1F38BCDE9867C1A44DE293390DE9B64B75Cj4d6N" TargetMode="External"/><Relationship Id="rId18" Type="http://schemas.openxmlformats.org/officeDocument/2006/relationships/hyperlink" Target="consultantplus://offline/ref=91138AA57C65FA1299800F167F3BD0169B5A3C2040DA757036EAB3306Ak3dDN" TargetMode="External"/><Relationship Id="rId26" Type="http://schemas.openxmlformats.org/officeDocument/2006/relationships/hyperlink" Target="consultantplus://offline/ref=91138AA57C65FA1299800F167F3BD0169B5939224ED0757036EAB3306A3D679F373F4035FAk7dEN" TargetMode="External"/><Relationship Id="rId3" Type="http://schemas.openxmlformats.org/officeDocument/2006/relationships/settings" Target="settings.xml"/><Relationship Id="rId21" Type="http://schemas.openxmlformats.org/officeDocument/2006/relationships/hyperlink" Target="consultantplus://offline/ref=91138AA57C65FA1299800F167F3BD0169B5A3C2040DA757036EAB3306Ak3dDN" TargetMode="External"/><Relationship Id="rId7" Type="http://schemas.openxmlformats.org/officeDocument/2006/relationships/hyperlink" Target="consultantplus://offline/ref=40FB553A537F6C758CC2AFD1F38BCDE9867B1046DA283390DE9B64B75C46271D5149F835C3AAD50Aj8d4N" TargetMode="External"/><Relationship Id="rId12" Type="http://schemas.openxmlformats.org/officeDocument/2006/relationships/hyperlink" Target="consultantplus://offline/ref=40FB553A537F6C758CC2AFD1F38BCDE9867B1B42DC243390DE9B64B75Cj4d6N" TargetMode="External"/><Relationship Id="rId17" Type="http://schemas.openxmlformats.org/officeDocument/2006/relationships/hyperlink" Target="consultantplus://offline/ref=91138AA57C65FA1299800F167F3BD0169B583F204FD6757036EAB3306Ak3dDN" TargetMode="External"/><Relationship Id="rId25" Type="http://schemas.openxmlformats.org/officeDocument/2006/relationships/hyperlink" Target="consultantplus://offline/ref=91138AA57C65FA1299800F167F3BD0169B583F2348D4757036EAB3306A3D679F373F4035FA7CF6A3k3d9N" TargetMode="External"/><Relationship Id="rId2" Type="http://schemas.microsoft.com/office/2007/relationships/stylesWithEffects" Target="stylesWithEffects.xml"/><Relationship Id="rId16" Type="http://schemas.openxmlformats.org/officeDocument/2006/relationships/hyperlink" Target="consultantplus://offline/ref=40FB553A537F6C758CC2AFD1F38BCDE9867A1142DE203390DE9B64B75Cj4d6N" TargetMode="External"/><Relationship Id="rId20" Type="http://schemas.openxmlformats.org/officeDocument/2006/relationships/hyperlink" Target="consultantplus://offline/ref=91138AA57C65FA1299800F167F3BD0169B5939224ED0757036EAB3306Ak3dDN" TargetMode="External"/><Relationship Id="rId29" Type="http://schemas.openxmlformats.org/officeDocument/2006/relationships/hyperlink" Target="consultantplus://offline/ref=91138AA57C65FA1299800F167F3BD0169B5939224ED0757036EAB3306A3D679F373F4030kFdFN"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consultantplus://offline/ref=40FB553A537F6C758CC2AFD1F38BCDE9867B1943DA273390DE9B64B75Cj4d6N" TargetMode="External"/><Relationship Id="rId24" Type="http://schemas.openxmlformats.org/officeDocument/2006/relationships/hyperlink" Target="consultantplus://offline/ref=91138AA57C65FA1299800F167F3BD0169B5939224ED0757036EAB3306A3D679F373F4032kFd9N"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consultantplus://offline/ref=40FB553A537F6C758CC2AFD1F38BCDE986791C44D8213390DE9B64B75Cj4d6N" TargetMode="External"/><Relationship Id="rId23" Type="http://schemas.openxmlformats.org/officeDocument/2006/relationships/hyperlink" Target="consultantplus://offline/ref=91138AA57C65FA1299800F167F3BD0169B583F2348D4757036EAB3306Ak3dDN" TargetMode="External"/><Relationship Id="rId28" Type="http://schemas.openxmlformats.org/officeDocument/2006/relationships/hyperlink" Target="consultantplus://offline/ref=91138AA57C65FA1299800F167F3BD0169B5F3A214EDB757036EAB3306Ak3dDN" TargetMode="External"/><Relationship Id="rId10" Type="http://schemas.openxmlformats.org/officeDocument/2006/relationships/hyperlink" Target="consultantplus://offline/ref=40FB553A537F6C758CC2AFD1F38BCDE986781B40DD253390DE9B64B75Cj4d6N" TargetMode="External"/><Relationship Id="rId19" Type="http://schemas.openxmlformats.org/officeDocument/2006/relationships/hyperlink" Target="consultantplus://offline/ref=91138AA57C65FA1299800F167F3BD0169B5830234ADA757036EAB3306Ak3dDN"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ref=40FB553A537F6C758CC2AFD1F38BCDE9867B1A48DF263390DE9B64B75Cj4d6N" TargetMode="External"/><Relationship Id="rId14" Type="http://schemas.openxmlformats.org/officeDocument/2006/relationships/hyperlink" Target="consultantplus://offline/ref=40FB553A537F6C758CC2AFD1F38BCDE9867B1F43DC263390DE9B64B75Cj4d6N" TargetMode="External"/><Relationship Id="rId22" Type="http://schemas.openxmlformats.org/officeDocument/2006/relationships/hyperlink" Target="consultantplus://offline/ref=91138AA57C65FA1299800F167F3BD0169B583F2348D4757036EAB3306Ak3dDN" TargetMode="External"/><Relationship Id="rId27" Type="http://schemas.openxmlformats.org/officeDocument/2006/relationships/hyperlink" Target="consultantplus://offline/ref=91138AA57C65FA1299800F167F3BD0169B5F3A214EDB757036EAB3306Ak3dDN" TargetMode="External"/><Relationship Id="rId30"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11671</Words>
  <Characters>66531</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kalashnikov_pv</dc:creator>
  <cp:lastModifiedBy>Ермолаев Петр Михайлович</cp:lastModifiedBy>
  <cp:revision>2</cp:revision>
  <cp:lastPrinted>2012-12-29T06:14:00Z</cp:lastPrinted>
  <dcterms:created xsi:type="dcterms:W3CDTF">2013-03-22T04:41:00Z</dcterms:created>
  <dcterms:modified xsi:type="dcterms:W3CDTF">2013-03-22T04:41:00Z</dcterms:modified>
</cp:coreProperties>
</file>